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63" w:rsidRDefault="007355D5">
      <w:pPr>
        <w:spacing w:after="213"/>
        <w:jc w:val="right"/>
      </w:pPr>
      <w:r>
        <w:rPr>
          <w:rFonts w:ascii="Times New Roman" w:eastAsia="Times New Roman" w:hAnsi="Times New Roman" w:cs="Times New Roman"/>
          <w:b/>
        </w:rPr>
        <w:t xml:space="preserve">DEU IZMIR INTERNATIONAL BIOMEDICINE AND GENOME INSTITUTE 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2A5463" w:rsidRDefault="007355D5">
      <w:pPr>
        <w:spacing w:after="271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A. QUATAS  </w:t>
      </w:r>
    </w:p>
    <w:p w:rsidR="002A5463" w:rsidRDefault="007355D5">
      <w:pPr>
        <w:spacing w:after="292" w:line="265" w:lineRule="auto"/>
        <w:ind w:left="149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  1. NATIONAL QUATAS  </w:t>
      </w:r>
    </w:p>
    <w:p w:rsidR="002A5463" w:rsidRDefault="007355D5">
      <w:pPr>
        <w:numPr>
          <w:ilvl w:val="0"/>
          <w:numId w:val="1"/>
        </w:numPr>
        <w:spacing w:after="1" w:line="265" w:lineRule="auto"/>
        <w:ind w:hanging="182"/>
      </w:pPr>
      <w:r>
        <w:rPr>
          <w:rFonts w:ascii="Times New Roman" w:eastAsia="Times New Roman" w:hAnsi="Times New Roman" w:cs="Times New Roman"/>
          <w:b/>
          <w:sz w:val="17"/>
        </w:rPr>
        <w:t xml:space="preserve">Master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Quatas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3540" w:type="dxa"/>
        <w:tblInd w:w="-2" w:type="dxa"/>
        <w:tblCellMar>
          <w:top w:w="64" w:type="dxa"/>
          <w:left w:w="31" w:type="dxa"/>
          <w:bottom w:w="115" w:type="dxa"/>
          <w:right w:w="4" w:type="dxa"/>
        </w:tblCellMar>
        <w:tblLook w:val="04A0" w:firstRow="1" w:lastRow="0" w:firstColumn="1" w:lastColumn="0" w:noHBand="0" w:noVBand="1"/>
      </w:tblPr>
      <w:tblGrid>
        <w:gridCol w:w="4512"/>
        <w:gridCol w:w="1129"/>
        <w:gridCol w:w="1695"/>
        <w:gridCol w:w="1690"/>
        <w:gridCol w:w="4514"/>
      </w:tblGrid>
      <w:tr w:rsidR="002A5463">
        <w:trPr>
          <w:trHeight w:val="749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PROGRAM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LANGUAGE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left="323" w:right="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ALES SCORE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QUATAS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REQUIREMENTS </w:t>
            </w:r>
          </w:p>
        </w:tc>
      </w:tr>
      <w:tr w:rsidR="002A5463">
        <w:trPr>
          <w:trHeight w:val="754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r>
              <w:rPr>
                <w:rFonts w:ascii="Times New Roman" w:eastAsia="Times New Roman" w:hAnsi="Times New Roman" w:cs="Times New Roman"/>
                <w:sz w:val="17"/>
              </w:rPr>
              <w:t xml:space="preserve">Master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55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B8547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4-year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78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r>
              <w:rPr>
                <w:rFonts w:ascii="Times New Roman" w:eastAsia="Times New Roman" w:hAnsi="Times New Roman" w:cs="Times New Roman"/>
                <w:sz w:val="17"/>
              </w:rPr>
              <w:t xml:space="preserve">Master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Technologies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55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B8547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9</w:t>
            </w:r>
            <w:r w:rsidR="007355D5"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4-year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2A5463" w:rsidRDefault="007355D5">
      <w:pPr>
        <w:numPr>
          <w:ilvl w:val="0"/>
          <w:numId w:val="1"/>
        </w:numPr>
        <w:spacing w:after="1" w:line="265" w:lineRule="auto"/>
        <w:ind w:hanging="182"/>
      </w:pPr>
      <w:proofErr w:type="spellStart"/>
      <w:r>
        <w:rPr>
          <w:rFonts w:ascii="Times New Roman" w:eastAsia="Times New Roman" w:hAnsi="Times New Roman" w:cs="Times New Roman"/>
          <w:b/>
          <w:sz w:val="17"/>
        </w:rPr>
        <w:t>Ph.D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Quatas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3540" w:type="dxa"/>
        <w:tblInd w:w="-2" w:type="dxa"/>
        <w:tblCellMar>
          <w:top w:w="59" w:type="dxa"/>
          <w:left w:w="31" w:type="dxa"/>
          <w:bottom w:w="91" w:type="dxa"/>
          <w:right w:w="115" w:type="dxa"/>
        </w:tblCellMar>
        <w:tblLook w:val="04A0" w:firstRow="1" w:lastRow="0" w:firstColumn="1" w:lastColumn="0" w:noHBand="0" w:noVBand="1"/>
      </w:tblPr>
      <w:tblGrid>
        <w:gridCol w:w="4512"/>
        <w:gridCol w:w="1129"/>
        <w:gridCol w:w="1695"/>
        <w:gridCol w:w="1690"/>
        <w:gridCol w:w="4514"/>
      </w:tblGrid>
      <w:tr w:rsidR="002A5463">
        <w:trPr>
          <w:trHeight w:val="73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PROGRAM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337" w:hanging="14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EĞİTİM DİLİ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left="323" w:righ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ALES SCORE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QUATAS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REQUIREMENTS </w:t>
            </w:r>
          </w:p>
        </w:tc>
      </w:tr>
      <w:tr w:rsidR="002A5463">
        <w:trPr>
          <w:trHeight w:val="89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60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B8547B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9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2-year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903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D. </w:t>
            </w:r>
            <w:r w:rsidR="00B8547B">
              <w:rPr>
                <w:rFonts w:ascii="Times New Roman" w:eastAsia="Times New Roman" w:hAnsi="Times New Roman" w:cs="Times New Roman"/>
                <w:sz w:val="17"/>
              </w:rPr>
              <w:t>İ</w:t>
            </w:r>
            <w:r>
              <w:rPr>
                <w:rFonts w:ascii="Times New Roman" w:eastAsia="Times New Roman" w:hAnsi="Times New Roman" w:cs="Times New Roman"/>
                <w:sz w:val="17"/>
              </w:rPr>
              <w:t>n</w:t>
            </w:r>
            <w:r w:rsidR="00B8547B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Technologies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60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B8547B">
            <w:pPr>
              <w:ind w:left="96"/>
              <w:jc w:val="center"/>
            </w:pPr>
            <w:r>
              <w:t>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2-year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89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60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)*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0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2-year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2A5463" w:rsidRDefault="007355D5">
      <w:pPr>
        <w:spacing w:after="282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(*) ALES is not </w:t>
      </w:r>
      <w:proofErr w:type="spellStart"/>
      <w:r>
        <w:rPr>
          <w:rFonts w:ascii="Times New Roman" w:eastAsia="Times New Roman" w:hAnsi="Times New Roman" w:cs="Times New Roman"/>
          <w:sz w:val="14"/>
        </w:rPr>
        <w:t>required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for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graduates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4"/>
        </w:rPr>
        <w:t>doctorate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4"/>
        </w:rPr>
        <w:t>specialty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4"/>
        </w:rPr>
        <w:t>medicine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4"/>
        </w:rPr>
        <w:t>specialization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4"/>
        </w:rPr>
        <w:t>dentistry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4"/>
        </w:rPr>
        <w:t>specialization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4"/>
        </w:rPr>
        <w:t>veterinary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medicine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4"/>
        </w:rPr>
        <w:t>specialty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14"/>
        </w:rPr>
        <w:t>pharmacy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. </w:t>
      </w:r>
    </w:p>
    <w:p w:rsidR="002A5463" w:rsidRDefault="007355D5">
      <w:pPr>
        <w:spacing w:after="25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2A5463" w:rsidRDefault="007355D5">
      <w:pPr>
        <w:spacing w:after="0"/>
        <w:ind w:left="154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2A5463" w:rsidRDefault="007355D5">
      <w:pPr>
        <w:numPr>
          <w:ilvl w:val="0"/>
          <w:numId w:val="2"/>
        </w:numPr>
        <w:spacing w:after="109" w:line="265" w:lineRule="auto"/>
        <w:ind w:left="312" w:hanging="173"/>
      </w:pPr>
      <w:r>
        <w:rPr>
          <w:rFonts w:ascii="Times New Roman" w:eastAsia="Times New Roman" w:hAnsi="Times New Roman" w:cs="Times New Roman"/>
          <w:b/>
          <w:sz w:val="17"/>
        </w:rPr>
        <w:t xml:space="preserve">LATERAL TRANSFER QUOTAS </w:t>
      </w:r>
    </w:p>
    <w:tbl>
      <w:tblPr>
        <w:tblStyle w:val="TableGrid"/>
        <w:tblW w:w="12759" w:type="dxa"/>
        <w:tblInd w:w="2" w:type="dxa"/>
        <w:tblCellMar>
          <w:top w:w="9" w:type="dxa"/>
          <w:left w:w="77" w:type="dxa"/>
          <w:bottom w:w="7" w:type="dxa"/>
          <w:right w:w="59" w:type="dxa"/>
        </w:tblCellMar>
        <w:tblLook w:val="04A0" w:firstRow="1" w:lastRow="0" w:firstColumn="1" w:lastColumn="0" w:noHBand="0" w:noVBand="1"/>
      </w:tblPr>
      <w:tblGrid>
        <w:gridCol w:w="3246"/>
        <w:gridCol w:w="1246"/>
        <w:gridCol w:w="1853"/>
        <w:gridCol w:w="1771"/>
        <w:gridCol w:w="142"/>
        <w:gridCol w:w="4501"/>
      </w:tblGrid>
      <w:tr w:rsidR="002A5463">
        <w:trPr>
          <w:trHeight w:val="745"/>
        </w:trPr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63" w:rsidRDefault="007355D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PROGRAM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63" w:rsidRDefault="007355D5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LANGUAGE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ALES SCORE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463" w:rsidRDefault="007355D5">
            <w:pPr>
              <w:ind w:left="1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QUATAS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463" w:rsidRDefault="002A5463"/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463" w:rsidRDefault="007355D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REQUIREMENTS </w:t>
            </w:r>
          </w:p>
        </w:tc>
      </w:tr>
      <w:tr w:rsidR="002A5463">
        <w:trPr>
          <w:trHeight w:val="595"/>
        </w:trPr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Master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r>
              <w:rPr>
                <w:rFonts w:ascii="Times New Roman" w:eastAsia="Times New Roman" w:hAnsi="Times New Roman" w:cs="Times New Roman"/>
                <w:sz w:val="17"/>
              </w:rPr>
              <w:t>60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463" w:rsidRDefault="007355D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0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5463" w:rsidRDefault="002A5463"/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2-year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706"/>
        </w:trPr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2A5463" w:rsidRDefault="007355D5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Master in English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Technologies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5463" w:rsidRDefault="007355D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5463" w:rsidRDefault="007355D5">
            <w:r>
              <w:rPr>
                <w:rFonts w:ascii="Times New Roman" w:eastAsia="Times New Roman" w:hAnsi="Times New Roman" w:cs="Times New Roman"/>
                <w:sz w:val="17"/>
              </w:rPr>
              <w:t>60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A5463" w:rsidRDefault="007355D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0 </w:t>
            </w:r>
          </w:p>
        </w:tc>
        <w:tc>
          <w:tcPr>
            <w:tcW w:w="1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A5463" w:rsidRDefault="002A5463"/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5463" w:rsidRDefault="007355D5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2-year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701"/>
        </w:trPr>
        <w:tc>
          <w:tcPr>
            <w:tcW w:w="325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D. in English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Technologies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7"/>
              </w:rPr>
              <w:t>60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0 </w:t>
            </w:r>
          </w:p>
        </w:tc>
        <w:tc>
          <w:tcPr>
            <w:tcW w:w="4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2-year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677"/>
        </w:trPr>
        <w:tc>
          <w:tcPr>
            <w:tcW w:w="3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7"/>
              </w:rPr>
              <w:t>60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)*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0 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63" w:rsidRDefault="007355D5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2-year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institutes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Veterinary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Pharmacy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2A5463" w:rsidRDefault="007355D5">
      <w:pPr>
        <w:spacing w:after="299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2A5463" w:rsidRDefault="007355D5">
      <w:pPr>
        <w:numPr>
          <w:ilvl w:val="0"/>
          <w:numId w:val="2"/>
        </w:numPr>
        <w:spacing w:after="297" w:line="265" w:lineRule="auto"/>
        <w:ind w:left="312" w:hanging="173"/>
      </w:pPr>
      <w:r>
        <w:rPr>
          <w:rFonts w:ascii="Times New Roman" w:eastAsia="Times New Roman" w:hAnsi="Times New Roman" w:cs="Times New Roman"/>
          <w:b/>
          <w:sz w:val="17"/>
        </w:rPr>
        <w:t xml:space="preserve">INTERNATIONAL QUATAS </w:t>
      </w:r>
    </w:p>
    <w:p w:rsidR="002A5463" w:rsidRDefault="007355D5">
      <w:pPr>
        <w:spacing w:after="1" w:line="265" w:lineRule="auto"/>
        <w:ind w:left="327" w:hanging="10"/>
      </w:pPr>
      <w:r>
        <w:rPr>
          <w:rFonts w:ascii="Times New Roman" w:eastAsia="Times New Roman" w:hAnsi="Times New Roman" w:cs="Times New Roman"/>
          <w:b/>
          <w:sz w:val="17"/>
        </w:rPr>
        <w:t>a.</w:t>
      </w:r>
      <w:r>
        <w:rPr>
          <w:rFonts w:ascii="Arial" w:eastAsia="Arial" w:hAnsi="Arial" w:cs="Arial"/>
          <w:b/>
          <w:sz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Ph.D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Quatas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2A5463" w:rsidRDefault="007355D5">
      <w:pPr>
        <w:spacing w:after="0"/>
        <w:ind w:left="317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3540" w:type="dxa"/>
        <w:tblInd w:w="-2" w:type="dxa"/>
        <w:tblCellMar>
          <w:top w:w="146" w:type="dxa"/>
          <w:left w:w="31" w:type="dxa"/>
          <w:bottom w:w="77" w:type="dxa"/>
          <w:right w:w="4" w:type="dxa"/>
        </w:tblCellMar>
        <w:tblLook w:val="04A0" w:firstRow="1" w:lastRow="0" w:firstColumn="1" w:lastColumn="0" w:noHBand="0" w:noVBand="1"/>
      </w:tblPr>
      <w:tblGrid>
        <w:gridCol w:w="4513"/>
        <w:gridCol w:w="1129"/>
        <w:gridCol w:w="1695"/>
        <w:gridCol w:w="6203"/>
      </w:tblGrid>
      <w:tr w:rsidR="002A5463">
        <w:trPr>
          <w:trHeight w:val="816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PROGRAM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LANGUAGE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QUATAS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REQUIREMENTS </w:t>
            </w:r>
          </w:p>
        </w:tc>
      </w:tr>
      <w:tr w:rsidR="002A5463">
        <w:trPr>
          <w:trHeight w:val="735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D.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Technologies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B8547B">
            <w:pPr>
              <w:ind w:right="11"/>
              <w:jc w:val="center"/>
            </w:pPr>
            <w:r>
              <w:t>0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right="2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4-year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735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 xml:space="preserve">Master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B8547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0</w:t>
            </w:r>
            <w:r w:rsidR="007355D5"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right="2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4-year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739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B8547B">
            <w:pPr>
              <w:ind w:right="11"/>
              <w:jc w:val="center"/>
            </w:pPr>
            <w:r>
              <w:t>2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right="21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a 4-year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 of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Engineering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faculties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:rsidR="002A5463" w:rsidRDefault="007355D5">
      <w:pPr>
        <w:spacing w:after="1"/>
      </w:pPr>
      <w:r>
        <w:rPr>
          <w:rFonts w:ascii="Times New Roman" w:eastAsia="Times New Roman" w:hAnsi="Times New Roman" w:cs="Times New Roman"/>
          <w:b/>
          <w:sz w:val="17"/>
        </w:rPr>
        <w:t xml:space="preserve">  </w:t>
      </w:r>
    </w:p>
    <w:p w:rsidR="002A5463" w:rsidRDefault="007355D5">
      <w:pPr>
        <w:spacing w:after="6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2A5463" w:rsidRDefault="007355D5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2A5463" w:rsidRDefault="007355D5">
      <w:pPr>
        <w:tabs>
          <w:tab w:val="center" w:pos="424"/>
          <w:tab w:val="center" w:pos="3607"/>
        </w:tabs>
        <w:spacing w:after="1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7"/>
        </w:rPr>
        <w:t>4.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 xml:space="preserve">APPLICATION, EXAM, EVALUATION AND REGISTRATION SCHEDULE </w:t>
      </w:r>
    </w:p>
    <w:tbl>
      <w:tblPr>
        <w:tblStyle w:val="TableGrid"/>
        <w:tblW w:w="13545" w:type="dxa"/>
        <w:tblInd w:w="7" w:type="dxa"/>
        <w:tblCellMar>
          <w:top w:w="9" w:type="dxa"/>
          <w:left w:w="27" w:type="dxa"/>
          <w:right w:w="487" w:type="dxa"/>
        </w:tblCellMar>
        <w:tblLook w:val="04A0" w:firstRow="1" w:lastRow="0" w:firstColumn="1" w:lastColumn="0" w:noHBand="0" w:noVBand="1"/>
      </w:tblPr>
      <w:tblGrid>
        <w:gridCol w:w="7105"/>
        <w:gridCol w:w="5920"/>
        <w:gridCol w:w="520"/>
      </w:tblGrid>
      <w:tr w:rsidR="002A5463">
        <w:trPr>
          <w:trHeight w:val="575"/>
        </w:trPr>
        <w:tc>
          <w:tcPr>
            <w:tcW w:w="734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bottom"/>
          </w:tcPr>
          <w:p w:rsidR="002A5463" w:rsidRDefault="007355D5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APPLICATION DATES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120" w:type="dxa"/>
            <w:tcBorders>
              <w:top w:val="single" w:sz="10" w:space="0" w:color="000000"/>
              <w:left w:val="single" w:sz="6" w:space="0" w:color="000000"/>
              <w:bottom w:val="nil"/>
              <w:right w:val="nil"/>
            </w:tcBorders>
            <w:shd w:val="clear" w:color="auto" w:fill="F8F9FA"/>
            <w:vAlign w:val="bottom"/>
          </w:tcPr>
          <w:p w:rsidR="002A5463" w:rsidRDefault="004717D9">
            <w:r>
              <w:rPr>
                <w:rFonts w:ascii="Courier New" w:eastAsia="Courier New" w:hAnsi="Courier New" w:cs="Courier New"/>
                <w:sz w:val="20"/>
              </w:rPr>
              <w:t>18</w:t>
            </w:r>
            <w:r w:rsidR="007355D5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 w:rsidR="007355D5">
              <w:rPr>
                <w:rFonts w:ascii="Courier New" w:eastAsia="Courier New" w:hAnsi="Courier New" w:cs="Courier New"/>
                <w:sz w:val="20"/>
              </w:rPr>
              <w:t>December</w:t>
            </w:r>
            <w:proofErr w:type="spellEnd"/>
            <w:r w:rsidR="007355D5">
              <w:rPr>
                <w:rFonts w:ascii="Courier New" w:eastAsia="Courier New" w:hAnsi="Courier New" w:cs="Courier New"/>
                <w:sz w:val="20"/>
              </w:rPr>
              <w:t xml:space="preserve"> 202</w:t>
            </w:r>
            <w:r>
              <w:rPr>
                <w:rFonts w:ascii="Courier New" w:eastAsia="Courier New" w:hAnsi="Courier New" w:cs="Courier New"/>
                <w:sz w:val="20"/>
              </w:rPr>
              <w:t>3</w:t>
            </w:r>
            <w:r w:rsidR="007355D5">
              <w:rPr>
                <w:rFonts w:ascii="Courier New" w:eastAsia="Courier New" w:hAnsi="Courier New" w:cs="Courier New"/>
                <w:sz w:val="20"/>
              </w:rPr>
              <w:t>-</w:t>
            </w:r>
            <w:r>
              <w:rPr>
                <w:rFonts w:ascii="Courier New" w:eastAsia="Courier New" w:hAnsi="Courier New" w:cs="Courier New"/>
                <w:sz w:val="20"/>
              </w:rPr>
              <w:t>04</w:t>
            </w:r>
            <w:r w:rsidR="007355D5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 w:rsidR="007355D5">
              <w:rPr>
                <w:rFonts w:ascii="Courier New" w:eastAsia="Courier New" w:hAnsi="Courier New" w:cs="Courier New"/>
                <w:sz w:val="20"/>
              </w:rPr>
              <w:t>January</w:t>
            </w:r>
            <w:proofErr w:type="spellEnd"/>
            <w:r w:rsidR="007355D5">
              <w:rPr>
                <w:rFonts w:ascii="Courier New" w:eastAsia="Courier New" w:hAnsi="Courier New" w:cs="Courier New"/>
                <w:sz w:val="20"/>
              </w:rPr>
              <w:t xml:space="preserve"> 202</w:t>
            </w:r>
            <w:r>
              <w:rPr>
                <w:rFonts w:ascii="Courier New" w:eastAsia="Courier New" w:hAnsi="Courier New" w:cs="Courier New"/>
                <w:sz w:val="20"/>
              </w:rPr>
              <w:t>4</w:t>
            </w:r>
          </w:p>
        </w:tc>
        <w:tc>
          <w:tcPr>
            <w:tcW w:w="84" w:type="dxa"/>
            <w:vMerge w:val="restart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2A5463" w:rsidRDefault="002A5463"/>
        </w:tc>
      </w:tr>
      <w:tr w:rsidR="002A5463">
        <w:trPr>
          <w:trHeight w:val="497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2A5463" w:rsidRDefault="002A5463"/>
        </w:tc>
        <w:tc>
          <w:tcPr>
            <w:tcW w:w="6120" w:type="dxa"/>
            <w:tcBorders>
              <w:top w:val="nil"/>
              <w:left w:val="single" w:sz="6" w:space="0" w:color="000000"/>
              <w:bottom w:val="single" w:sz="10" w:space="0" w:color="000000"/>
              <w:right w:val="nil"/>
            </w:tcBorders>
          </w:tcPr>
          <w:p w:rsidR="002A5463" w:rsidRDefault="007355D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non-citizen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applicants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, it 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apply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School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7"/>
              </w:rPr>
              <w:t>Affairs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:rsidR="002A5463" w:rsidRDefault="002A5463"/>
        </w:tc>
      </w:tr>
      <w:tr w:rsidR="002A5463">
        <w:trPr>
          <w:trHeight w:val="590"/>
        </w:trPr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EXAM DATES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204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2A5463" w:rsidRDefault="007355D5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    MASTER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. D </w:t>
            </w:r>
          </w:p>
        </w:tc>
      </w:tr>
      <w:tr w:rsidR="002A5463">
        <w:trPr>
          <w:trHeight w:val="576"/>
        </w:trPr>
        <w:tc>
          <w:tcPr>
            <w:tcW w:w="73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Biology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2A5463" w:rsidRDefault="007355D5"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>/01/202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   10.00                  1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</w:rPr>
              <w:t>/01/202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10.00 </w:t>
            </w:r>
          </w:p>
        </w:tc>
      </w:tr>
      <w:tr w:rsidR="002A5463">
        <w:trPr>
          <w:trHeight w:val="590"/>
        </w:trPr>
        <w:tc>
          <w:tcPr>
            <w:tcW w:w="734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A5463" w:rsidRDefault="007355D5" w:rsidP="004717D9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Biomedicine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Technologies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A5463" w:rsidRDefault="007355D5">
            <w:r>
              <w:rPr>
                <w:rFonts w:ascii="Times New Roman" w:eastAsia="Times New Roman" w:hAnsi="Times New Roman" w:cs="Times New Roman"/>
                <w:sz w:val="17"/>
              </w:rPr>
              <w:t xml:space="preserve">      1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</w:rPr>
              <w:t>/01/202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10.00                  1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8</w:t>
            </w:r>
            <w:r>
              <w:rPr>
                <w:rFonts w:ascii="Times New Roman" w:eastAsia="Times New Roman" w:hAnsi="Times New Roman" w:cs="Times New Roman"/>
                <w:sz w:val="17"/>
              </w:rPr>
              <w:t>/01/202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  10.00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600"/>
        </w:trPr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RESULT ANNOUNCEMENT DATE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204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A5463" w:rsidRDefault="007355D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19</w:t>
            </w:r>
            <w:r>
              <w:rPr>
                <w:rFonts w:ascii="Times New Roman" w:eastAsia="Times New Roman" w:hAnsi="Times New Roman" w:cs="Times New Roman"/>
                <w:sz w:val="17"/>
              </w:rPr>
              <w:t>/01/202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</w:tr>
      <w:tr w:rsidR="002A5463">
        <w:trPr>
          <w:trHeight w:val="601"/>
        </w:trPr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REGISTRATION DATES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204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A5463" w:rsidRDefault="007355D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>/01/202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01</w:t>
            </w:r>
            <w:r>
              <w:rPr>
                <w:rFonts w:ascii="Times New Roman" w:eastAsia="Times New Roman" w:hAnsi="Times New Roman" w:cs="Times New Roman"/>
                <w:sz w:val="17"/>
              </w:rPr>
              <w:t>/02/202</w:t>
            </w:r>
            <w:r w:rsidR="004717D9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610"/>
        </w:trPr>
        <w:tc>
          <w:tcPr>
            <w:tcW w:w="7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2A5463" w:rsidRDefault="007355D5">
            <w:pPr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6204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2A5463" w:rsidRDefault="007355D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2A5463" w:rsidRDefault="007355D5">
      <w:pPr>
        <w:spacing w:after="0"/>
        <w:ind w:right="2697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7336" w:type="dxa"/>
        <w:tblInd w:w="-17" w:type="dxa"/>
        <w:tblCellMar>
          <w:top w:w="35" w:type="dxa"/>
          <w:left w:w="31" w:type="dxa"/>
          <w:right w:w="11" w:type="dxa"/>
        </w:tblCellMar>
        <w:tblLook w:val="04A0" w:firstRow="1" w:lastRow="0" w:firstColumn="1" w:lastColumn="0" w:noHBand="0" w:noVBand="1"/>
      </w:tblPr>
      <w:tblGrid>
        <w:gridCol w:w="4512"/>
        <w:gridCol w:w="1129"/>
        <w:gridCol w:w="1695"/>
      </w:tblGrid>
      <w:tr w:rsidR="002A5463">
        <w:trPr>
          <w:trHeight w:val="494"/>
        </w:trPr>
        <w:tc>
          <w:tcPr>
            <w:tcW w:w="45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left="361" w:firstLine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Natıonal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Quatas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left="95" w:righ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Internatıonal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Quatas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</w:tr>
      <w:tr w:rsidR="002A5463">
        <w:trPr>
          <w:trHeight w:val="427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Master's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Programs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Language)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1C171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  <w:r w:rsidR="007355D5">
              <w:rPr>
                <w:rFonts w:ascii="Times New Roman" w:eastAsia="Times New Roman" w:hAnsi="Times New Roman" w:cs="Times New Roman"/>
                <w:sz w:val="17"/>
              </w:rPr>
              <w:t>.000 TL (</w:t>
            </w:r>
            <w:proofErr w:type="spellStart"/>
            <w:r w:rsidR="007355D5">
              <w:rPr>
                <w:rFonts w:ascii="Times New Roman" w:eastAsia="Times New Roman" w:hAnsi="Times New Roman" w:cs="Times New Roman"/>
                <w:sz w:val="17"/>
              </w:rPr>
              <w:t>Annual</w:t>
            </w:r>
            <w:proofErr w:type="spellEnd"/>
            <w:r w:rsidR="007355D5">
              <w:rPr>
                <w:rFonts w:ascii="Times New Roman" w:eastAsia="Times New Roman" w:hAnsi="Times New Roman" w:cs="Times New Roman"/>
                <w:sz w:val="17"/>
              </w:rPr>
              <w:t xml:space="preserve">) </w:t>
            </w:r>
          </w:p>
          <w:p w:rsidR="001C1715" w:rsidRPr="001C1715" w:rsidRDefault="007355D5" w:rsidP="00126D6B">
            <w:pPr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2022-23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tuition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2A5463">
        <w:trPr>
          <w:trHeight w:val="341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 xml:space="preserve">Programs(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Foreign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Language)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463" w:rsidRDefault="007355D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715" w:rsidRDefault="001C1715" w:rsidP="00126D6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10</w:t>
            </w:r>
            <w:r w:rsidR="007355D5">
              <w:rPr>
                <w:rFonts w:ascii="Times New Roman" w:eastAsia="Times New Roman" w:hAnsi="Times New Roman" w:cs="Times New Roman"/>
                <w:sz w:val="17"/>
              </w:rPr>
              <w:t>.000 TL (</w:t>
            </w:r>
            <w:proofErr w:type="spellStart"/>
            <w:r w:rsidR="007355D5">
              <w:rPr>
                <w:rFonts w:ascii="Times New Roman" w:eastAsia="Times New Roman" w:hAnsi="Times New Roman" w:cs="Times New Roman"/>
                <w:sz w:val="17"/>
              </w:rPr>
              <w:t>Annual</w:t>
            </w:r>
            <w:proofErr w:type="spellEnd"/>
            <w:r w:rsidR="007355D5">
              <w:rPr>
                <w:rFonts w:ascii="Times New Roman" w:eastAsia="Times New Roman" w:hAnsi="Times New Roman" w:cs="Times New Roman"/>
                <w:sz w:val="17"/>
              </w:rPr>
              <w:t>)</w:t>
            </w:r>
            <w:bookmarkStart w:id="0" w:name="_GoBack"/>
            <w:bookmarkEnd w:id="0"/>
          </w:p>
        </w:tc>
      </w:tr>
    </w:tbl>
    <w:p w:rsidR="007355D5" w:rsidRDefault="007355D5"/>
    <w:sectPr w:rsidR="007355D5">
      <w:pgSz w:w="15840" w:h="12240" w:orient="landscape"/>
      <w:pgMar w:top="778" w:right="4824" w:bottom="2413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E5837"/>
    <w:multiLevelType w:val="hybridMultilevel"/>
    <w:tmpl w:val="0E74BD5C"/>
    <w:lvl w:ilvl="0" w:tplc="E6F2573C">
      <w:start w:val="1"/>
      <w:numFmt w:val="lowerLetter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244344E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444B244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03407EA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462013C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916D376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B7CC4C0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CC628C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654FF90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5208EF"/>
    <w:multiLevelType w:val="hybridMultilevel"/>
    <w:tmpl w:val="C12A1D08"/>
    <w:lvl w:ilvl="0" w:tplc="03505864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DE898E4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7C4F6E0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96C0248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1E5DF8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56AE4BC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BBE861E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1DC21DE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476DA2C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63"/>
    <w:rsid w:val="00126D6B"/>
    <w:rsid w:val="001C1715"/>
    <w:rsid w:val="002A5463"/>
    <w:rsid w:val="004717D9"/>
    <w:rsid w:val="007355D5"/>
    <w:rsid w:val="00A8200D"/>
    <w:rsid w:val="00B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C465"/>
  <w15:docId w15:val="{E0B66882-7685-4E63-9E14-4FE08D2F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Demir</dc:creator>
  <cp:keywords/>
  <cp:lastModifiedBy>Gamze Güven</cp:lastModifiedBy>
  <cp:revision>6</cp:revision>
  <dcterms:created xsi:type="dcterms:W3CDTF">2023-12-11T10:35:00Z</dcterms:created>
  <dcterms:modified xsi:type="dcterms:W3CDTF">2023-12-14T08:18:00Z</dcterms:modified>
</cp:coreProperties>
</file>