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53" w:rsidRDefault="00C34A29" w:rsidP="001B6153">
      <w:pPr>
        <w:jc w:val="center"/>
        <w:rPr>
          <w:rFonts w:ascii="Calibri" w:hAnsi="Calibri"/>
          <w:b/>
          <w:color w:val="FF0000"/>
          <w:sz w:val="36"/>
          <w:szCs w:val="36"/>
          <w:u w:val="single"/>
        </w:rPr>
      </w:pPr>
      <w:r>
        <w:rPr>
          <w:rFonts w:ascii="Calibri" w:hAnsi="Calibri"/>
          <w:b/>
          <w:color w:val="FF0000"/>
          <w:sz w:val="36"/>
          <w:szCs w:val="36"/>
          <w:u w:val="single"/>
        </w:rPr>
        <w:t>BÜTÜNLEŞİK DOKTORA</w:t>
      </w:r>
      <w:bookmarkStart w:id="0" w:name="_GoBack"/>
      <w:bookmarkEnd w:id="0"/>
      <w:r w:rsidR="001B6153" w:rsidRPr="001B6153">
        <w:rPr>
          <w:rFonts w:ascii="Calibri" w:hAnsi="Calibri"/>
          <w:b/>
          <w:color w:val="FF0000"/>
          <w:sz w:val="36"/>
          <w:szCs w:val="36"/>
          <w:u w:val="single"/>
        </w:rPr>
        <w:t xml:space="preserve"> PROGRAMLARINA </w:t>
      </w:r>
    </w:p>
    <w:p w:rsidR="001B6153" w:rsidRPr="001B6153" w:rsidRDefault="001B6153" w:rsidP="001B6153">
      <w:pPr>
        <w:jc w:val="center"/>
        <w:rPr>
          <w:rFonts w:ascii="Calibri" w:hAnsi="Calibri"/>
          <w:b/>
          <w:color w:val="FF0000"/>
          <w:sz w:val="36"/>
          <w:szCs w:val="36"/>
          <w:u w:val="single"/>
        </w:rPr>
      </w:pPr>
      <w:r w:rsidRPr="001B6153">
        <w:rPr>
          <w:rFonts w:ascii="Calibri" w:hAnsi="Calibri"/>
          <w:b/>
          <w:color w:val="FF0000"/>
          <w:sz w:val="36"/>
          <w:szCs w:val="36"/>
          <w:u w:val="single"/>
        </w:rPr>
        <w:t>BAŞVURU TARİHLERİ,</w:t>
      </w:r>
      <w:r>
        <w:rPr>
          <w:rFonts w:ascii="Calibri" w:hAnsi="Calibri"/>
          <w:b/>
          <w:color w:val="FF0000"/>
          <w:sz w:val="36"/>
          <w:szCs w:val="36"/>
          <w:u w:val="single"/>
        </w:rPr>
        <w:t xml:space="preserve"> </w:t>
      </w:r>
      <w:r w:rsidRPr="001B6153">
        <w:rPr>
          <w:rFonts w:ascii="Calibri" w:hAnsi="Calibri"/>
          <w:b/>
          <w:color w:val="FF0000"/>
          <w:sz w:val="36"/>
          <w:szCs w:val="36"/>
          <w:u w:val="single"/>
        </w:rPr>
        <w:t xml:space="preserve"> ÖNKOŞULLARI, GEREKLİ BELGELER VE KONTENJANLAR </w:t>
      </w:r>
    </w:p>
    <w:p w:rsidR="001B6153" w:rsidRPr="008B51C2" w:rsidRDefault="001B6153" w:rsidP="001B6153">
      <w:pPr>
        <w:jc w:val="center"/>
        <w:rPr>
          <w:rFonts w:ascii="Calibri" w:hAnsi="Calibri"/>
          <w:b/>
          <w:color w:val="FF0000"/>
          <w:sz w:val="28"/>
          <w:szCs w:val="28"/>
        </w:rPr>
      </w:pPr>
    </w:p>
    <w:p w:rsidR="00BD03F5" w:rsidRPr="004A2627" w:rsidRDefault="001B6153" w:rsidP="001B6153">
      <w:pPr>
        <w:jc w:val="center"/>
        <w:rPr>
          <w:rFonts w:ascii="Calibri" w:hAnsi="Calibri"/>
          <w:b/>
          <w:sz w:val="40"/>
          <w:szCs w:val="40"/>
          <w:u w:val="single"/>
        </w:rPr>
      </w:pPr>
      <w:r w:rsidRPr="001B6153">
        <w:rPr>
          <w:rFonts w:ascii="Calibri" w:hAnsi="Calibri"/>
          <w:b/>
          <w:color w:val="0070C0"/>
          <w:sz w:val="40"/>
          <w:szCs w:val="40"/>
          <w:u w:val="single"/>
        </w:rPr>
        <w:t>2019-2020 EĞİTİM ÖĞRETİM YILI GÜZ YARIYILI</w:t>
      </w:r>
    </w:p>
    <w:tbl>
      <w:tblPr>
        <w:tblpPr w:leftFromText="141" w:rightFromText="141" w:vertAnchor="text" w:horzAnchor="margin" w:tblpY="87"/>
        <w:tblW w:w="1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4"/>
        <w:gridCol w:w="11204"/>
      </w:tblGrid>
      <w:tr w:rsidR="006D6C05" w:rsidRPr="0091217E" w:rsidTr="00BD03F5">
        <w:trPr>
          <w:trHeight w:val="1208"/>
        </w:trPr>
        <w:tc>
          <w:tcPr>
            <w:tcW w:w="4494" w:type="dxa"/>
            <w:tcBorders>
              <w:top w:val="single" w:sz="4" w:space="0" w:color="auto"/>
              <w:left w:val="single" w:sz="4" w:space="0" w:color="auto"/>
              <w:bottom w:val="single" w:sz="4" w:space="0" w:color="auto"/>
              <w:right w:val="single" w:sz="4" w:space="0" w:color="auto"/>
            </w:tcBorders>
            <w:vAlign w:val="center"/>
            <w:hideMark/>
          </w:tcPr>
          <w:p w:rsidR="006D6C05" w:rsidRPr="006D6C05" w:rsidRDefault="006D6C05" w:rsidP="006D6C05">
            <w:pPr>
              <w:pStyle w:val="Balk2"/>
              <w:jc w:val="left"/>
            </w:pPr>
            <w:r w:rsidRPr="0091217E">
              <w:rPr>
                <w:rFonts w:ascii="Calibri" w:hAnsi="Calibri" w:cs="Tahoma"/>
                <w:color w:val="FF0000"/>
                <w:sz w:val="24"/>
                <w:szCs w:val="24"/>
              </w:rPr>
              <w:t>BAŞVURU TARİHLERİ</w:t>
            </w:r>
          </w:p>
        </w:tc>
        <w:tc>
          <w:tcPr>
            <w:tcW w:w="11204" w:type="dxa"/>
            <w:tcBorders>
              <w:top w:val="single" w:sz="4" w:space="0" w:color="auto"/>
              <w:left w:val="single" w:sz="4" w:space="0" w:color="auto"/>
              <w:bottom w:val="single" w:sz="4" w:space="0" w:color="auto"/>
              <w:right w:val="single" w:sz="4" w:space="0" w:color="auto"/>
            </w:tcBorders>
            <w:vAlign w:val="center"/>
            <w:hideMark/>
          </w:tcPr>
          <w:p w:rsidR="006D6C05" w:rsidRDefault="006D6C05" w:rsidP="00BD03F5">
            <w:pPr>
              <w:tabs>
                <w:tab w:val="left" w:pos="1631"/>
              </w:tabs>
              <w:rPr>
                <w:rFonts w:ascii="Calibri" w:hAnsi="Calibri"/>
                <w:b/>
                <w:bCs/>
                <w:color w:val="C00000"/>
                <w:sz w:val="28"/>
                <w:szCs w:val="28"/>
              </w:rPr>
            </w:pPr>
            <w:r w:rsidRPr="002F782B">
              <w:rPr>
                <w:rFonts w:ascii="Calibri" w:hAnsi="Calibri"/>
                <w:b/>
                <w:bCs/>
                <w:color w:val="C00000"/>
                <w:sz w:val="28"/>
                <w:szCs w:val="28"/>
              </w:rPr>
              <w:t>01</w:t>
            </w:r>
            <w:r w:rsidR="002F782B">
              <w:rPr>
                <w:rFonts w:ascii="Calibri" w:hAnsi="Calibri"/>
                <w:b/>
                <w:bCs/>
                <w:color w:val="C00000"/>
                <w:sz w:val="28"/>
                <w:szCs w:val="28"/>
              </w:rPr>
              <w:t xml:space="preserve"> </w:t>
            </w:r>
            <w:r w:rsidRPr="002F782B">
              <w:rPr>
                <w:rFonts w:ascii="Calibri" w:hAnsi="Calibri"/>
                <w:b/>
                <w:bCs/>
                <w:color w:val="C00000"/>
                <w:sz w:val="28"/>
                <w:szCs w:val="28"/>
              </w:rPr>
              <w:t>-</w:t>
            </w:r>
            <w:r w:rsidR="002F782B">
              <w:rPr>
                <w:rFonts w:ascii="Calibri" w:hAnsi="Calibri"/>
                <w:b/>
                <w:bCs/>
                <w:color w:val="C00000"/>
                <w:sz w:val="28"/>
                <w:szCs w:val="28"/>
              </w:rPr>
              <w:t xml:space="preserve"> </w:t>
            </w:r>
            <w:r w:rsidRPr="002F782B">
              <w:rPr>
                <w:rFonts w:ascii="Calibri" w:hAnsi="Calibri"/>
                <w:b/>
                <w:bCs/>
                <w:color w:val="C00000"/>
                <w:sz w:val="28"/>
                <w:szCs w:val="28"/>
              </w:rPr>
              <w:t>05 Temmuz 2019 (Web Üzerinden)</w:t>
            </w:r>
          </w:p>
          <w:p w:rsidR="00BD03F5" w:rsidRPr="00BD03F5" w:rsidRDefault="00BD03F5" w:rsidP="00BD03F5">
            <w:pPr>
              <w:tabs>
                <w:tab w:val="left" w:pos="1631"/>
              </w:tabs>
              <w:rPr>
                <w:rFonts w:ascii="Calibri" w:hAnsi="Calibri" w:cs="Tahoma"/>
                <w:bCs/>
                <w:sz w:val="22"/>
                <w:szCs w:val="22"/>
              </w:rPr>
            </w:pPr>
          </w:p>
        </w:tc>
      </w:tr>
      <w:tr w:rsidR="006D6C05" w:rsidRPr="0091217E" w:rsidTr="00BD03F5">
        <w:trPr>
          <w:trHeight w:val="411"/>
        </w:trPr>
        <w:tc>
          <w:tcPr>
            <w:tcW w:w="4494" w:type="dxa"/>
            <w:tcBorders>
              <w:top w:val="single" w:sz="4" w:space="0" w:color="auto"/>
              <w:left w:val="single" w:sz="4" w:space="0" w:color="auto"/>
              <w:bottom w:val="single" w:sz="4" w:space="0" w:color="auto"/>
              <w:right w:val="single" w:sz="4" w:space="0" w:color="auto"/>
            </w:tcBorders>
            <w:vAlign w:val="center"/>
            <w:hideMark/>
          </w:tcPr>
          <w:p w:rsidR="006D6C05" w:rsidRPr="0091217E" w:rsidRDefault="006D6C05" w:rsidP="006D6C05">
            <w:pPr>
              <w:spacing w:before="60"/>
              <w:rPr>
                <w:rFonts w:ascii="Calibri" w:hAnsi="Calibri" w:cs="Tahoma"/>
                <w:b/>
                <w:color w:val="FF0000"/>
                <w:spacing w:val="6"/>
              </w:rPr>
            </w:pPr>
            <w:r w:rsidRPr="0091217E">
              <w:rPr>
                <w:rFonts w:ascii="Calibri" w:hAnsi="Calibri" w:cs="Tahoma"/>
                <w:b/>
                <w:color w:val="FF0000"/>
                <w:spacing w:val="6"/>
              </w:rPr>
              <w:t>BİLİM SINAVI</w:t>
            </w:r>
          </w:p>
        </w:tc>
        <w:tc>
          <w:tcPr>
            <w:tcW w:w="11204" w:type="dxa"/>
            <w:tcBorders>
              <w:top w:val="single" w:sz="4" w:space="0" w:color="auto"/>
              <w:left w:val="single" w:sz="4" w:space="0" w:color="auto"/>
              <w:bottom w:val="single" w:sz="4" w:space="0" w:color="auto"/>
              <w:right w:val="single" w:sz="4" w:space="0" w:color="auto"/>
            </w:tcBorders>
          </w:tcPr>
          <w:p w:rsidR="006D6C05" w:rsidRDefault="006D6C05" w:rsidP="006D6C05">
            <w:pPr>
              <w:tabs>
                <w:tab w:val="left" w:pos="1631"/>
              </w:tabs>
              <w:spacing w:before="60"/>
              <w:rPr>
                <w:rFonts w:ascii="Calibri" w:hAnsi="Calibri" w:cs="Tahoma"/>
                <w:b/>
                <w:bCs/>
              </w:rPr>
            </w:pPr>
          </w:p>
          <w:p w:rsidR="006D6C05" w:rsidRPr="002F782B" w:rsidRDefault="006D6C05" w:rsidP="006D6C05">
            <w:pPr>
              <w:tabs>
                <w:tab w:val="left" w:pos="1631"/>
              </w:tabs>
              <w:spacing w:before="60"/>
              <w:rPr>
                <w:rFonts w:ascii="Calibri" w:hAnsi="Calibri" w:cs="Tahoma"/>
                <w:b/>
                <w:bCs/>
                <w:color w:val="C00000"/>
                <w:sz w:val="28"/>
                <w:szCs w:val="28"/>
              </w:rPr>
            </w:pPr>
            <w:r w:rsidRPr="002F782B">
              <w:rPr>
                <w:rFonts w:ascii="Calibri" w:hAnsi="Calibri" w:cs="Tahoma"/>
                <w:b/>
                <w:bCs/>
                <w:color w:val="C00000"/>
                <w:sz w:val="28"/>
                <w:szCs w:val="28"/>
              </w:rPr>
              <w:t>1</w:t>
            </w:r>
            <w:r w:rsidR="004679FB">
              <w:rPr>
                <w:rFonts w:ascii="Calibri" w:hAnsi="Calibri" w:cs="Tahoma"/>
                <w:b/>
                <w:bCs/>
                <w:color w:val="C00000"/>
                <w:sz w:val="28"/>
                <w:szCs w:val="28"/>
              </w:rPr>
              <w:t>1</w:t>
            </w:r>
            <w:r w:rsidRPr="002F782B">
              <w:rPr>
                <w:rFonts w:ascii="Calibri" w:hAnsi="Calibri" w:cs="Tahoma"/>
                <w:b/>
                <w:bCs/>
                <w:color w:val="C00000"/>
                <w:sz w:val="28"/>
                <w:szCs w:val="28"/>
              </w:rPr>
              <w:t xml:space="preserve"> Temmuz 2019 </w:t>
            </w:r>
            <w:proofErr w:type="gramStart"/>
            <w:r w:rsidRPr="002F782B">
              <w:rPr>
                <w:rFonts w:ascii="Calibri" w:hAnsi="Calibri" w:cs="Tahoma"/>
                <w:b/>
                <w:bCs/>
                <w:color w:val="C00000"/>
                <w:sz w:val="28"/>
                <w:szCs w:val="28"/>
              </w:rPr>
              <w:t>Saat : 09</w:t>
            </w:r>
            <w:proofErr w:type="gramEnd"/>
            <w:r w:rsidRPr="002F782B">
              <w:rPr>
                <w:rFonts w:ascii="Calibri" w:hAnsi="Calibri" w:cs="Tahoma"/>
                <w:b/>
                <w:bCs/>
                <w:color w:val="C00000"/>
                <w:sz w:val="28"/>
                <w:szCs w:val="28"/>
              </w:rPr>
              <w:t xml:space="preserve">:00 </w:t>
            </w:r>
          </w:p>
          <w:p w:rsidR="006D6C05" w:rsidRPr="0091217E" w:rsidRDefault="006D6C05" w:rsidP="006D6C05">
            <w:pPr>
              <w:tabs>
                <w:tab w:val="left" w:pos="1631"/>
              </w:tabs>
              <w:spacing w:before="60"/>
              <w:rPr>
                <w:rFonts w:ascii="Calibri" w:hAnsi="Calibri" w:cs="Tahoma"/>
                <w:b/>
                <w:bCs/>
              </w:rPr>
            </w:pPr>
          </w:p>
        </w:tc>
      </w:tr>
      <w:tr w:rsidR="006D6C05" w:rsidRPr="0091217E" w:rsidTr="00BD03F5">
        <w:trPr>
          <w:trHeight w:val="411"/>
        </w:trPr>
        <w:tc>
          <w:tcPr>
            <w:tcW w:w="4494" w:type="dxa"/>
            <w:tcBorders>
              <w:top w:val="single" w:sz="4" w:space="0" w:color="auto"/>
              <w:left w:val="single" w:sz="4" w:space="0" w:color="auto"/>
              <w:bottom w:val="single" w:sz="4" w:space="0" w:color="auto"/>
              <w:right w:val="single" w:sz="4" w:space="0" w:color="auto"/>
            </w:tcBorders>
            <w:vAlign w:val="center"/>
          </w:tcPr>
          <w:p w:rsidR="006D6C05" w:rsidRPr="0091217E" w:rsidRDefault="006D6C05" w:rsidP="006D6C05">
            <w:pPr>
              <w:spacing w:before="60"/>
              <w:rPr>
                <w:rFonts w:ascii="Calibri" w:hAnsi="Calibri" w:cs="Tahoma"/>
                <w:b/>
                <w:color w:val="FF0000"/>
                <w:spacing w:val="6"/>
              </w:rPr>
            </w:pPr>
            <w:r>
              <w:rPr>
                <w:rFonts w:ascii="Calibri" w:hAnsi="Calibri" w:cs="Tahoma"/>
                <w:b/>
                <w:color w:val="FF0000"/>
                <w:spacing w:val="6"/>
              </w:rPr>
              <w:t xml:space="preserve">BİLİM SINAVI </w:t>
            </w:r>
            <w:r w:rsidRPr="0091217E">
              <w:rPr>
                <w:rFonts w:ascii="Calibri" w:hAnsi="Calibri" w:cs="Tahoma"/>
                <w:b/>
                <w:color w:val="FF0000"/>
                <w:spacing w:val="6"/>
              </w:rPr>
              <w:t>DEĞERLENDİRME</w:t>
            </w:r>
            <w:r>
              <w:rPr>
                <w:rFonts w:ascii="Calibri" w:hAnsi="Calibri" w:cs="Tahoma"/>
                <w:b/>
                <w:color w:val="FF0000"/>
                <w:spacing w:val="6"/>
              </w:rPr>
              <w:t xml:space="preserve"> ŞEKLİ</w:t>
            </w:r>
          </w:p>
        </w:tc>
        <w:tc>
          <w:tcPr>
            <w:tcW w:w="11204" w:type="dxa"/>
            <w:tcBorders>
              <w:top w:val="single" w:sz="4" w:space="0" w:color="auto"/>
              <w:left w:val="single" w:sz="4" w:space="0" w:color="auto"/>
              <w:bottom w:val="single" w:sz="4" w:space="0" w:color="auto"/>
              <w:right w:val="single" w:sz="4" w:space="0" w:color="auto"/>
            </w:tcBorders>
          </w:tcPr>
          <w:p w:rsidR="006D6C05" w:rsidRDefault="006D6C05" w:rsidP="006D6C05">
            <w:pPr>
              <w:tabs>
                <w:tab w:val="left" w:pos="1631"/>
              </w:tabs>
              <w:spacing w:before="60"/>
              <w:jc w:val="both"/>
              <w:rPr>
                <w:rFonts w:ascii="Calibri" w:hAnsi="Calibri"/>
              </w:rPr>
            </w:pPr>
          </w:p>
          <w:p w:rsidR="006D6C05" w:rsidRDefault="006D6C05" w:rsidP="006D6C05">
            <w:pPr>
              <w:tabs>
                <w:tab w:val="left" w:pos="1631"/>
              </w:tabs>
              <w:spacing w:before="60"/>
              <w:jc w:val="both"/>
              <w:rPr>
                <w:rFonts w:ascii="Calibri" w:hAnsi="Calibri"/>
                <w:color w:val="1F497D" w:themeColor="text2"/>
              </w:rPr>
            </w:pPr>
            <w:r w:rsidRPr="00BD03F5">
              <w:rPr>
                <w:rFonts w:ascii="Calibri" w:hAnsi="Calibri"/>
                <w:color w:val="1F497D" w:themeColor="text2"/>
              </w:rPr>
              <w:t>Adaylar aldıkları değerlendirme notlarının % 25’i ile lisans kademesi not ortalamasının %25’inin toplamına ALES notunun % 50’sinin eklenmesi suretiyle belirlenen başarı notlarına göre en yüksek olandan başlanarak kontenjan sayısına göre başvurdukları programlara yerleştirilir. Başvuru sırasında henüz mezun olmamış olan son sınıf öğrencilerinin lisans kademesi not ortalaması olarak, güncel olan not ortalaması esas alınır. Sıralamada eşitlik olması halinde lisans not ortalaması yüksek olan adaya öncelik tanınır.</w:t>
            </w:r>
          </w:p>
          <w:p w:rsidR="00BD03F5" w:rsidRPr="00BD03F5" w:rsidRDefault="00BD03F5" w:rsidP="006D6C05">
            <w:pPr>
              <w:tabs>
                <w:tab w:val="left" w:pos="1631"/>
              </w:tabs>
              <w:spacing w:before="60"/>
              <w:jc w:val="both"/>
              <w:rPr>
                <w:rFonts w:ascii="Calibri" w:hAnsi="Calibri"/>
                <w:color w:val="1F497D" w:themeColor="text2"/>
                <w:sz w:val="28"/>
                <w:szCs w:val="28"/>
              </w:rPr>
            </w:pPr>
            <w:r w:rsidRPr="00BD03F5">
              <w:rPr>
                <w:rFonts w:asciiTheme="minorHAnsi" w:hAnsiTheme="minorHAnsi" w:cstheme="minorHAnsi"/>
                <w:b/>
                <w:bCs/>
                <w:color w:val="1F497D" w:themeColor="text2"/>
                <w:sz w:val="28"/>
                <w:szCs w:val="28"/>
              </w:rPr>
              <w:t>Başarı Notu: ALES %50 + Mülakat Notu %25 + Mezuniyet Ortalaması %25</w:t>
            </w:r>
          </w:p>
          <w:p w:rsidR="006D6C05" w:rsidRDefault="006D6C05" w:rsidP="006D6C05">
            <w:pPr>
              <w:tabs>
                <w:tab w:val="left" w:pos="1631"/>
              </w:tabs>
              <w:spacing w:before="60"/>
              <w:jc w:val="both"/>
              <w:rPr>
                <w:rFonts w:ascii="Calibri" w:hAnsi="Calibri" w:cs="Tahoma"/>
                <w:b/>
                <w:bCs/>
              </w:rPr>
            </w:pPr>
          </w:p>
        </w:tc>
      </w:tr>
      <w:tr w:rsidR="006D6C05" w:rsidRPr="0091217E" w:rsidTr="00BD03F5">
        <w:trPr>
          <w:trHeight w:val="1198"/>
        </w:trPr>
        <w:tc>
          <w:tcPr>
            <w:tcW w:w="4494" w:type="dxa"/>
            <w:tcBorders>
              <w:top w:val="single" w:sz="4" w:space="0" w:color="auto"/>
              <w:left w:val="single" w:sz="4" w:space="0" w:color="auto"/>
              <w:bottom w:val="single" w:sz="4" w:space="0" w:color="auto"/>
              <w:right w:val="single" w:sz="4" w:space="0" w:color="auto"/>
            </w:tcBorders>
            <w:vAlign w:val="center"/>
          </w:tcPr>
          <w:p w:rsidR="006D6C05" w:rsidRPr="0091217E" w:rsidRDefault="006D6C05" w:rsidP="006D6C05">
            <w:pPr>
              <w:spacing w:before="60"/>
              <w:rPr>
                <w:rFonts w:ascii="Calibri" w:hAnsi="Calibri" w:cs="Tahoma"/>
                <w:b/>
                <w:color w:val="FF0000"/>
                <w:spacing w:val="6"/>
              </w:rPr>
            </w:pPr>
            <w:r w:rsidRPr="0091217E">
              <w:rPr>
                <w:rFonts w:ascii="Calibri" w:hAnsi="Calibri" w:cs="Tahoma"/>
                <w:b/>
                <w:color w:val="FF0000"/>
                <w:spacing w:val="6"/>
              </w:rPr>
              <w:t>SINAV SONUÇLARI İLAN TARİHİ</w:t>
            </w:r>
          </w:p>
        </w:tc>
        <w:tc>
          <w:tcPr>
            <w:tcW w:w="11204" w:type="dxa"/>
            <w:tcBorders>
              <w:top w:val="single" w:sz="4" w:space="0" w:color="auto"/>
              <w:left w:val="single" w:sz="4" w:space="0" w:color="auto"/>
              <w:bottom w:val="single" w:sz="4" w:space="0" w:color="auto"/>
              <w:right w:val="single" w:sz="4" w:space="0" w:color="auto"/>
            </w:tcBorders>
          </w:tcPr>
          <w:p w:rsidR="006D6C05" w:rsidRPr="002F782B" w:rsidRDefault="006D6C05" w:rsidP="006D6C05">
            <w:pPr>
              <w:tabs>
                <w:tab w:val="left" w:pos="1631"/>
              </w:tabs>
              <w:spacing w:before="60"/>
              <w:rPr>
                <w:rFonts w:ascii="Calibri" w:hAnsi="Calibri" w:cs="Tahoma"/>
                <w:b/>
                <w:bCs/>
                <w:color w:val="C00000"/>
                <w:sz w:val="28"/>
                <w:szCs w:val="28"/>
              </w:rPr>
            </w:pPr>
          </w:p>
          <w:p w:rsidR="006D6C05" w:rsidRPr="002F782B" w:rsidRDefault="006D6C05" w:rsidP="006D6C05">
            <w:pPr>
              <w:tabs>
                <w:tab w:val="left" w:pos="1631"/>
              </w:tabs>
              <w:spacing w:before="60"/>
              <w:rPr>
                <w:rFonts w:ascii="Calibri" w:hAnsi="Calibri" w:cs="Tahoma"/>
                <w:b/>
                <w:bCs/>
                <w:color w:val="C00000"/>
                <w:sz w:val="28"/>
                <w:szCs w:val="28"/>
                <w:highlight w:val="yellow"/>
              </w:rPr>
            </w:pPr>
            <w:r w:rsidRPr="002F782B">
              <w:rPr>
                <w:rFonts w:ascii="Calibri" w:hAnsi="Calibri" w:cs="Tahoma"/>
                <w:b/>
                <w:bCs/>
                <w:color w:val="C00000"/>
                <w:sz w:val="28"/>
                <w:szCs w:val="28"/>
              </w:rPr>
              <w:t xml:space="preserve">17 Temmuz 2019 </w:t>
            </w:r>
          </w:p>
        </w:tc>
      </w:tr>
    </w:tbl>
    <w:p w:rsidR="002F782B" w:rsidRDefault="002F782B" w:rsidP="006D6C05">
      <w:pPr>
        <w:jc w:val="both"/>
        <w:rPr>
          <w:rFonts w:ascii="Calibri" w:hAnsi="Calibri"/>
          <w:b/>
          <w:bCs/>
          <w:sz w:val="18"/>
          <w:szCs w:val="18"/>
        </w:rPr>
      </w:pPr>
    </w:p>
    <w:tbl>
      <w:tblPr>
        <w:tblpPr w:leftFromText="141" w:rightFromText="141" w:vertAnchor="text" w:horzAnchor="margin" w:tblpXSpec="center" w:tblpY="56"/>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851"/>
        <w:gridCol w:w="1276"/>
        <w:gridCol w:w="1842"/>
        <w:gridCol w:w="1134"/>
        <w:gridCol w:w="1276"/>
        <w:gridCol w:w="1134"/>
        <w:gridCol w:w="5081"/>
      </w:tblGrid>
      <w:tr w:rsidR="004679FB" w:rsidRPr="00813026" w:rsidTr="004679FB">
        <w:trPr>
          <w:cantSplit/>
          <w:trHeight w:val="1066"/>
          <w:jc w:val="center"/>
        </w:trPr>
        <w:tc>
          <w:tcPr>
            <w:tcW w:w="1555" w:type="dxa"/>
            <w:shd w:val="clear" w:color="auto" w:fill="BDD6EE"/>
          </w:tcPr>
          <w:p w:rsidR="004679FB" w:rsidRPr="00BD03F5" w:rsidRDefault="004679FB" w:rsidP="002F782B">
            <w:pPr>
              <w:ind w:right="-108"/>
              <w:jc w:val="center"/>
              <w:rPr>
                <w:rFonts w:ascii="Calibri" w:hAnsi="Calibri"/>
                <w:b/>
                <w:color w:val="FF0000"/>
                <w:sz w:val="22"/>
                <w:szCs w:val="22"/>
              </w:rPr>
            </w:pPr>
          </w:p>
          <w:p w:rsidR="004679FB" w:rsidRPr="00BD03F5" w:rsidRDefault="004679FB" w:rsidP="002F782B">
            <w:pPr>
              <w:ind w:left="-108" w:right="-108"/>
              <w:jc w:val="center"/>
              <w:rPr>
                <w:rFonts w:ascii="Calibri" w:hAnsi="Calibri"/>
                <w:b/>
                <w:color w:val="FF0000"/>
                <w:sz w:val="22"/>
                <w:szCs w:val="22"/>
              </w:rPr>
            </w:pPr>
            <w:r w:rsidRPr="00BD03F5">
              <w:rPr>
                <w:rFonts w:ascii="Calibri" w:hAnsi="Calibri"/>
                <w:b/>
                <w:color w:val="FF0000"/>
                <w:sz w:val="22"/>
                <w:szCs w:val="22"/>
              </w:rPr>
              <w:t>ANABİLİM DALI</w:t>
            </w:r>
          </w:p>
        </w:tc>
        <w:tc>
          <w:tcPr>
            <w:tcW w:w="1275" w:type="dxa"/>
            <w:shd w:val="clear" w:color="auto" w:fill="BDD6EE"/>
          </w:tcPr>
          <w:p w:rsidR="004679FB" w:rsidRPr="00BD03F5" w:rsidRDefault="004679FB" w:rsidP="002F782B">
            <w:pPr>
              <w:jc w:val="center"/>
              <w:rPr>
                <w:rFonts w:ascii="Calibri" w:hAnsi="Calibri"/>
                <w:b/>
                <w:color w:val="FF0000"/>
                <w:sz w:val="22"/>
                <w:szCs w:val="22"/>
              </w:rPr>
            </w:pPr>
          </w:p>
          <w:p w:rsidR="004679FB" w:rsidRPr="00BD03F5" w:rsidRDefault="004679FB" w:rsidP="002F782B">
            <w:pPr>
              <w:jc w:val="center"/>
              <w:rPr>
                <w:rFonts w:ascii="Calibri" w:hAnsi="Calibri"/>
                <w:b/>
                <w:color w:val="FF0000"/>
                <w:sz w:val="22"/>
                <w:szCs w:val="22"/>
              </w:rPr>
            </w:pPr>
            <w:r w:rsidRPr="00BD03F5">
              <w:rPr>
                <w:rFonts w:ascii="Calibri" w:hAnsi="Calibri"/>
                <w:b/>
                <w:color w:val="FF0000"/>
                <w:sz w:val="22"/>
                <w:szCs w:val="22"/>
              </w:rPr>
              <w:t>PROGRAM</w:t>
            </w:r>
          </w:p>
        </w:tc>
        <w:tc>
          <w:tcPr>
            <w:tcW w:w="851" w:type="dxa"/>
            <w:shd w:val="clear" w:color="auto" w:fill="BDD6EE"/>
          </w:tcPr>
          <w:p w:rsidR="004679FB" w:rsidRPr="00BD03F5" w:rsidRDefault="004679FB" w:rsidP="002F782B">
            <w:pPr>
              <w:ind w:left="-108" w:right="-108"/>
              <w:rPr>
                <w:rFonts w:ascii="Calibri" w:hAnsi="Calibri"/>
                <w:b/>
                <w:color w:val="FF0000"/>
                <w:spacing w:val="-4"/>
                <w:sz w:val="22"/>
                <w:szCs w:val="22"/>
              </w:rPr>
            </w:pPr>
            <w:r w:rsidRPr="00BD03F5">
              <w:rPr>
                <w:rFonts w:ascii="Calibri" w:hAnsi="Calibri"/>
                <w:b/>
                <w:color w:val="FF0000"/>
                <w:spacing w:val="-4"/>
                <w:sz w:val="22"/>
                <w:szCs w:val="22"/>
              </w:rPr>
              <w:t xml:space="preserve">         </w:t>
            </w:r>
          </w:p>
          <w:p w:rsidR="004679FB" w:rsidRPr="00BD03F5" w:rsidRDefault="004679FB" w:rsidP="002F782B">
            <w:pPr>
              <w:ind w:left="-108" w:right="-108"/>
              <w:rPr>
                <w:rFonts w:ascii="Calibri" w:hAnsi="Calibri"/>
                <w:b/>
                <w:color w:val="FF0000"/>
                <w:spacing w:val="-4"/>
                <w:sz w:val="22"/>
                <w:szCs w:val="22"/>
              </w:rPr>
            </w:pPr>
            <w:r>
              <w:rPr>
                <w:rFonts w:ascii="Calibri" w:hAnsi="Calibri"/>
                <w:b/>
                <w:color w:val="FF0000"/>
                <w:spacing w:val="-4"/>
                <w:sz w:val="22"/>
                <w:szCs w:val="22"/>
              </w:rPr>
              <w:t xml:space="preserve">     </w:t>
            </w:r>
            <w:r w:rsidRPr="00BD03F5">
              <w:rPr>
                <w:rFonts w:ascii="Calibri" w:hAnsi="Calibri"/>
                <w:b/>
                <w:color w:val="FF0000"/>
                <w:spacing w:val="-4"/>
                <w:sz w:val="22"/>
                <w:szCs w:val="22"/>
              </w:rPr>
              <w:t>ALES</w:t>
            </w:r>
          </w:p>
          <w:p w:rsidR="004679FB" w:rsidRPr="00BD03F5" w:rsidRDefault="004679FB" w:rsidP="002F782B">
            <w:pPr>
              <w:ind w:left="-108" w:right="-108"/>
              <w:jc w:val="center"/>
              <w:rPr>
                <w:rFonts w:ascii="Calibri" w:hAnsi="Calibri"/>
                <w:b/>
                <w:color w:val="FF0000"/>
                <w:spacing w:val="-4"/>
                <w:sz w:val="22"/>
                <w:szCs w:val="22"/>
              </w:rPr>
            </w:pPr>
            <w:r w:rsidRPr="00BD03F5">
              <w:rPr>
                <w:rFonts w:ascii="Calibri" w:hAnsi="Calibri"/>
                <w:b/>
                <w:color w:val="FF0000"/>
                <w:spacing w:val="-4"/>
                <w:sz w:val="22"/>
                <w:szCs w:val="22"/>
              </w:rPr>
              <w:t xml:space="preserve">Puan Türü </w:t>
            </w:r>
          </w:p>
        </w:tc>
        <w:tc>
          <w:tcPr>
            <w:tcW w:w="1276" w:type="dxa"/>
            <w:shd w:val="clear" w:color="auto" w:fill="BDD6EE"/>
          </w:tcPr>
          <w:p w:rsidR="004679FB" w:rsidRDefault="004679FB" w:rsidP="002F782B">
            <w:pPr>
              <w:ind w:left="-108" w:right="-108"/>
              <w:jc w:val="center"/>
              <w:rPr>
                <w:rFonts w:ascii="Calibri" w:hAnsi="Calibri"/>
                <w:b/>
                <w:color w:val="FF0000"/>
                <w:sz w:val="22"/>
                <w:szCs w:val="22"/>
              </w:rPr>
            </w:pPr>
          </w:p>
          <w:p w:rsidR="004679FB" w:rsidRPr="00BD03F5" w:rsidRDefault="004679FB" w:rsidP="002F782B">
            <w:pPr>
              <w:ind w:left="-108" w:right="-108"/>
              <w:jc w:val="center"/>
              <w:rPr>
                <w:rFonts w:ascii="Calibri" w:hAnsi="Calibri"/>
                <w:b/>
                <w:color w:val="FF0000"/>
                <w:sz w:val="22"/>
                <w:szCs w:val="22"/>
              </w:rPr>
            </w:pPr>
            <w:r w:rsidRPr="00BD03F5">
              <w:rPr>
                <w:rFonts w:ascii="Calibri" w:hAnsi="Calibri"/>
                <w:b/>
                <w:color w:val="FF0000"/>
                <w:sz w:val="22"/>
                <w:szCs w:val="22"/>
              </w:rPr>
              <w:t>ALES Puanı</w:t>
            </w:r>
          </w:p>
          <w:p w:rsidR="004679FB" w:rsidRPr="00BD03F5" w:rsidRDefault="004679FB" w:rsidP="002F782B">
            <w:pPr>
              <w:ind w:left="-108" w:right="-108"/>
              <w:jc w:val="center"/>
              <w:rPr>
                <w:rFonts w:ascii="Calibri" w:hAnsi="Calibri"/>
                <w:b/>
                <w:color w:val="FF0000"/>
                <w:sz w:val="22"/>
                <w:szCs w:val="22"/>
              </w:rPr>
            </w:pPr>
            <w:r w:rsidRPr="00BD03F5">
              <w:rPr>
                <w:rFonts w:ascii="Calibri" w:hAnsi="Calibri"/>
                <w:b/>
                <w:color w:val="FF0000"/>
                <w:sz w:val="22"/>
                <w:szCs w:val="22"/>
              </w:rPr>
              <w:t>(en az)</w:t>
            </w:r>
            <w:r w:rsidRPr="00BD03F5">
              <w:rPr>
                <w:rFonts w:ascii="Calibri" w:hAnsi="Calibri"/>
                <w:b/>
                <w:color w:val="FF0000"/>
                <w:sz w:val="26"/>
                <w:szCs w:val="26"/>
              </w:rPr>
              <w:t>*</w:t>
            </w:r>
          </w:p>
        </w:tc>
        <w:tc>
          <w:tcPr>
            <w:tcW w:w="1842" w:type="dxa"/>
            <w:shd w:val="clear" w:color="auto" w:fill="BDD6EE"/>
          </w:tcPr>
          <w:p w:rsidR="004679FB" w:rsidRDefault="004679FB" w:rsidP="002F782B">
            <w:pPr>
              <w:ind w:right="-108"/>
              <w:jc w:val="center"/>
              <w:rPr>
                <w:rFonts w:ascii="Calibri" w:hAnsi="Calibri"/>
                <w:b/>
                <w:color w:val="FF0000"/>
                <w:sz w:val="22"/>
                <w:szCs w:val="22"/>
              </w:rPr>
            </w:pPr>
          </w:p>
          <w:p w:rsidR="004679FB" w:rsidRPr="00BD03F5" w:rsidRDefault="004679FB" w:rsidP="002F782B">
            <w:pPr>
              <w:ind w:right="-108"/>
              <w:jc w:val="center"/>
              <w:rPr>
                <w:rFonts w:ascii="Calibri" w:hAnsi="Calibri"/>
                <w:b/>
                <w:color w:val="FF0000"/>
                <w:sz w:val="22"/>
                <w:szCs w:val="22"/>
              </w:rPr>
            </w:pPr>
            <w:r w:rsidRPr="00BD03F5">
              <w:rPr>
                <w:rFonts w:ascii="Calibri" w:hAnsi="Calibri"/>
                <w:b/>
                <w:color w:val="FF0000"/>
                <w:sz w:val="22"/>
                <w:szCs w:val="22"/>
              </w:rPr>
              <w:t xml:space="preserve">YDS, ÜDS, YÖKDİL,  </w:t>
            </w:r>
            <w:r>
              <w:rPr>
                <w:rFonts w:ascii="Calibri" w:hAnsi="Calibri"/>
                <w:b/>
                <w:color w:val="FF0000"/>
                <w:sz w:val="22"/>
                <w:szCs w:val="22"/>
              </w:rPr>
              <w:t xml:space="preserve">   </w:t>
            </w:r>
            <w:r w:rsidRPr="00BD03F5">
              <w:rPr>
                <w:rFonts w:ascii="Calibri" w:hAnsi="Calibri"/>
                <w:b/>
                <w:color w:val="FF0000"/>
                <w:sz w:val="22"/>
                <w:szCs w:val="22"/>
              </w:rPr>
              <w:t xml:space="preserve">   E-YDS, KPDS</w:t>
            </w:r>
            <w:r w:rsidRPr="00BD03F5">
              <w:rPr>
                <w:rFonts w:ascii="Calibri" w:hAnsi="Calibri"/>
                <w:b/>
                <w:color w:val="FF0000"/>
                <w:sz w:val="26"/>
                <w:szCs w:val="26"/>
              </w:rPr>
              <w:t>**</w:t>
            </w:r>
          </w:p>
        </w:tc>
        <w:tc>
          <w:tcPr>
            <w:tcW w:w="1134" w:type="dxa"/>
            <w:shd w:val="clear" w:color="auto" w:fill="BDD6EE"/>
          </w:tcPr>
          <w:p w:rsidR="004679FB" w:rsidRPr="00BD03F5" w:rsidRDefault="004679FB" w:rsidP="002F782B">
            <w:pPr>
              <w:ind w:right="-108"/>
              <w:jc w:val="center"/>
              <w:rPr>
                <w:rFonts w:ascii="Calibri" w:hAnsi="Calibri"/>
                <w:b/>
                <w:color w:val="FF0000"/>
                <w:sz w:val="22"/>
                <w:szCs w:val="22"/>
              </w:rPr>
            </w:pPr>
          </w:p>
          <w:p w:rsidR="004679FB" w:rsidRPr="00BD03F5" w:rsidRDefault="004679FB" w:rsidP="002F782B">
            <w:pPr>
              <w:ind w:right="-108"/>
              <w:jc w:val="center"/>
              <w:rPr>
                <w:rFonts w:ascii="Calibri" w:hAnsi="Calibri"/>
                <w:b/>
                <w:color w:val="FF0000"/>
                <w:sz w:val="22"/>
                <w:szCs w:val="22"/>
              </w:rPr>
            </w:pPr>
            <w:r w:rsidRPr="00BD03F5">
              <w:rPr>
                <w:rFonts w:ascii="Calibri" w:hAnsi="Calibri"/>
                <w:b/>
                <w:color w:val="FF0000"/>
                <w:sz w:val="22"/>
                <w:szCs w:val="22"/>
              </w:rPr>
              <w:t>DEÜ YDY</w:t>
            </w:r>
          </w:p>
          <w:p w:rsidR="004679FB" w:rsidRPr="00BD03F5" w:rsidRDefault="004679FB" w:rsidP="002F782B">
            <w:pPr>
              <w:ind w:right="-108"/>
              <w:jc w:val="center"/>
              <w:rPr>
                <w:rFonts w:ascii="Calibri" w:hAnsi="Calibri"/>
                <w:b/>
                <w:color w:val="FF0000"/>
                <w:sz w:val="22"/>
                <w:szCs w:val="22"/>
              </w:rPr>
            </w:pPr>
          </w:p>
          <w:p w:rsidR="004679FB" w:rsidRPr="00BD03F5" w:rsidRDefault="004679FB" w:rsidP="002F782B">
            <w:pPr>
              <w:ind w:right="-108"/>
              <w:jc w:val="center"/>
              <w:rPr>
                <w:rFonts w:ascii="Calibri" w:hAnsi="Calibri"/>
                <w:b/>
                <w:color w:val="FF0000"/>
                <w:sz w:val="22"/>
                <w:szCs w:val="22"/>
              </w:rPr>
            </w:pPr>
          </w:p>
        </w:tc>
        <w:tc>
          <w:tcPr>
            <w:tcW w:w="1276" w:type="dxa"/>
            <w:shd w:val="clear" w:color="auto" w:fill="BDD6EE"/>
          </w:tcPr>
          <w:p w:rsidR="004679FB" w:rsidRPr="00BD03F5" w:rsidRDefault="004679FB" w:rsidP="00BD03F5">
            <w:pPr>
              <w:ind w:right="-108"/>
              <w:jc w:val="center"/>
              <w:rPr>
                <w:rFonts w:ascii="Calibri" w:hAnsi="Calibri"/>
                <w:b/>
                <w:color w:val="FF0000"/>
                <w:sz w:val="22"/>
                <w:szCs w:val="22"/>
              </w:rPr>
            </w:pPr>
          </w:p>
          <w:p w:rsidR="004679FB" w:rsidRPr="00BD03F5" w:rsidRDefault="004679FB" w:rsidP="002F782B">
            <w:pPr>
              <w:ind w:left="-108" w:right="-108"/>
              <w:jc w:val="center"/>
              <w:rPr>
                <w:rFonts w:ascii="Calibri" w:hAnsi="Calibri"/>
                <w:b/>
                <w:color w:val="FF0000"/>
              </w:rPr>
            </w:pPr>
            <w:r w:rsidRPr="00BD03F5">
              <w:rPr>
                <w:rFonts w:ascii="Calibri" w:hAnsi="Calibri"/>
                <w:b/>
                <w:color w:val="FF0000"/>
              </w:rPr>
              <w:t>Kontenjan</w:t>
            </w:r>
          </w:p>
          <w:p w:rsidR="004679FB" w:rsidRPr="00BD03F5" w:rsidRDefault="004679FB" w:rsidP="002F782B">
            <w:pPr>
              <w:ind w:left="-108" w:right="-108"/>
              <w:jc w:val="center"/>
              <w:rPr>
                <w:rFonts w:ascii="Calibri" w:hAnsi="Calibri"/>
                <w:b/>
                <w:color w:val="FF0000"/>
              </w:rPr>
            </w:pPr>
          </w:p>
          <w:p w:rsidR="004679FB" w:rsidRPr="00BD03F5" w:rsidRDefault="004679FB" w:rsidP="002F782B">
            <w:pPr>
              <w:ind w:left="-108" w:right="-108"/>
              <w:jc w:val="center"/>
              <w:rPr>
                <w:rFonts w:ascii="Calibri" w:hAnsi="Calibri"/>
                <w:b/>
                <w:color w:val="FF0000"/>
                <w:sz w:val="18"/>
                <w:szCs w:val="18"/>
              </w:rPr>
            </w:pPr>
          </w:p>
          <w:p w:rsidR="004679FB" w:rsidRPr="00BD03F5" w:rsidRDefault="004679FB" w:rsidP="002F782B">
            <w:pPr>
              <w:ind w:left="-108" w:right="-108"/>
              <w:jc w:val="center"/>
              <w:rPr>
                <w:rFonts w:ascii="Calibri" w:hAnsi="Calibri"/>
                <w:b/>
                <w:color w:val="FF0000"/>
                <w:sz w:val="18"/>
                <w:szCs w:val="18"/>
              </w:rPr>
            </w:pPr>
          </w:p>
        </w:tc>
        <w:tc>
          <w:tcPr>
            <w:tcW w:w="1134" w:type="dxa"/>
            <w:shd w:val="clear" w:color="auto" w:fill="BDD6EE"/>
          </w:tcPr>
          <w:p w:rsidR="004679FB" w:rsidRPr="004679FB" w:rsidRDefault="004679FB" w:rsidP="002F782B">
            <w:pPr>
              <w:jc w:val="center"/>
              <w:rPr>
                <w:rFonts w:ascii="Calibri" w:hAnsi="Calibri"/>
                <w:b/>
                <w:color w:val="FF0000"/>
                <w:sz w:val="20"/>
                <w:szCs w:val="20"/>
              </w:rPr>
            </w:pPr>
          </w:p>
          <w:p w:rsidR="004679FB" w:rsidRPr="004679FB" w:rsidRDefault="004679FB" w:rsidP="002F782B">
            <w:pPr>
              <w:jc w:val="center"/>
              <w:rPr>
                <w:rFonts w:ascii="Calibri" w:hAnsi="Calibri"/>
                <w:b/>
                <w:color w:val="FF0000"/>
                <w:sz w:val="20"/>
                <w:szCs w:val="20"/>
              </w:rPr>
            </w:pPr>
            <w:r w:rsidRPr="004679FB">
              <w:rPr>
                <w:rFonts w:ascii="Calibri" w:hAnsi="Calibri"/>
                <w:b/>
                <w:color w:val="FF0000"/>
                <w:sz w:val="20"/>
                <w:szCs w:val="20"/>
              </w:rPr>
              <w:t>Mezuniyet Notu</w:t>
            </w:r>
          </w:p>
        </w:tc>
        <w:tc>
          <w:tcPr>
            <w:tcW w:w="5081" w:type="dxa"/>
            <w:shd w:val="clear" w:color="auto" w:fill="BDD6EE"/>
          </w:tcPr>
          <w:p w:rsidR="004679FB" w:rsidRPr="00BD03F5" w:rsidRDefault="004679FB" w:rsidP="002F782B">
            <w:pPr>
              <w:jc w:val="center"/>
              <w:rPr>
                <w:rFonts w:ascii="Calibri" w:hAnsi="Calibri"/>
                <w:b/>
                <w:color w:val="FF0000"/>
                <w:sz w:val="22"/>
                <w:szCs w:val="22"/>
              </w:rPr>
            </w:pPr>
          </w:p>
          <w:p w:rsidR="004679FB" w:rsidRPr="00BD03F5" w:rsidRDefault="004679FB" w:rsidP="002F782B">
            <w:pPr>
              <w:jc w:val="center"/>
              <w:rPr>
                <w:rFonts w:ascii="Calibri" w:hAnsi="Calibri"/>
                <w:b/>
                <w:color w:val="FF0000"/>
                <w:sz w:val="22"/>
                <w:szCs w:val="22"/>
              </w:rPr>
            </w:pPr>
            <w:r w:rsidRPr="00BD03F5">
              <w:rPr>
                <w:rFonts w:ascii="Calibri" w:hAnsi="Calibri"/>
                <w:b/>
                <w:color w:val="FF0000"/>
                <w:sz w:val="22"/>
                <w:szCs w:val="22"/>
              </w:rPr>
              <w:t>DİPLOMA</w:t>
            </w:r>
          </w:p>
          <w:p w:rsidR="004679FB" w:rsidRPr="00BD03F5" w:rsidRDefault="004679FB" w:rsidP="002F782B">
            <w:pPr>
              <w:jc w:val="center"/>
              <w:rPr>
                <w:rFonts w:ascii="Calibri" w:hAnsi="Calibri"/>
                <w:b/>
                <w:color w:val="FF0000"/>
                <w:sz w:val="22"/>
                <w:szCs w:val="22"/>
              </w:rPr>
            </w:pPr>
          </w:p>
        </w:tc>
      </w:tr>
      <w:tr w:rsidR="004679FB" w:rsidRPr="00813026" w:rsidTr="004679FB">
        <w:trPr>
          <w:trHeight w:val="2073"/>
          <w:jc w:val="center"/>
        </w:trPr>
        <w:tc>
          <w:tcPr>
            <w:tcW w:w="1555" w:type="dxa"/>
            <w:shd w:val="clear" w:color="auto" w:fill="auto"/>
          </w:tcPr>
          <w:p w:rsidR="004679FB" w:rsidRDefault="004679FB" w:rsidP="002F782B">
            <w:pPr>
              <w:ind w:right="-108"/>
              <w:rPr>
                <w:rFonts w:ascii="Calibri" w:hAnsi="Calibri"/>
                <w:b/>
              </w:rPr>
            </w:pPr>
          </w:p>
          <w:p w:rsidR="004679FB" w:rsidRPr="002F782B" w:rsidRDefault="004679FB" w:rsidP="002F782B">
            <w:pPr>
              <w:ind w:right="-108"/>
              <w:rPr>
                <w:rFonts w:ascii="Calibri" w:hAnsi="Calibri"/>
                <w:b/>
              </w:rPr>
            </w:pPr>
            <w:r w:rsidRPr="002F782B">
              <w:rPr>
                <w:rFonts w:ascii="Calibri" w:hAnsi="Calibri"/>
                <w:b/>
              </w:rPr>
              <w:t xml:space="preserve">Genom Bilimleri ve Moleküler </w:t>
            </w:r>
            <w:proofErr w:type="spellStart"/>
            <w:r w:rsidRPr="002F782B">
              <w:rPr>
                <w:rFonts w:ascii="Calibri" w:hAnsi="Calibri"/>
                <w:b/>
              </w:rPr>
              <w:t>Biyoteknoloji</w:t>
            </w:r>
            <w:proofErr w:type="spellEnd"/>
            <w:r w:rsidRPr="002F782B">
              <w:rPr>
                <w:rFonts w:ascii="Calibri" w:hAnsi="Calibri"/>
                <w:b/>
              </w:rPr>
              <w:t xml:space="preserve"> ABD</w:t>
            </w:r>
          </w:p>
        </w:tc>
        <w:tc>
          <w:tcPr>
            <w:tcW w:w="1275" w:type="dxa"/>
            <w:shd w:val="clear" w:color="auto" w:fill="auto"/>
          </w:tcPr>
          <w:p w:rsidR="004679FB" w:rsidRDefault="004679FB" w:rsidP="002F782B">
            <w:pPr>
              <w:ind w:right="-37"/>
              <w:rPr>
                <w:rFonts w:ascii="Calibri" w:hAnsi="Calibri"/>
                <w:b/>
              </w:rPr>
            </w:pPr>
          </w:p>
          <w:p w:rsidR="004679FB" w:rsidRPr="002F782B" w:rsidRDefault="004679FB" w:rsidP="002F782B">
            <w:pPr>
              <w:ind w:right="-37"/>
              <w:rPr>
                <w:rFonts w:ascii="Calibri" w:hAnsi="Calibri"/>
                <w:b/>
              </w:rPr>
            </w:pPr>
            <w:r w:rsidRPr="002F782B">
              <w:rPr>
                <w:rFonts w:ascii="Calibri" w:hAnsi="Calibri"/>
                <w:b/>
              </w:rPr>
              <w:t>Moleküler Biyoloji ve Genetik Yüksek Lisans</w:t>
            </w:r>
          </w:p>
        </w:tc>
        <w:tc>
          <w:tcPr>
            <w:tcW w:w="851" w:type="dxa"/>
            <w:shd w:val="clear" w:color="auto" w:fill="auto"/>
          </w:tcPr>
          <w:p w:rsidR="004679FB" w:rsidRPr="002F782B" w:rsidRDefault="004679FB" w:rsidP="002F782B">
            <w:pPr>
              <w:ind w:left="-108"/>
              <w:jc w:val="center"/>
              <w:rPr>
                <w:rFonts w:ascii="Calibri" w:hAnsi="Calibri"/>
                <w:b/>
              </w:rPr>
            </w:pPr>
          </w:p>
          <w:p w:rsidR="004679FB" w:rsidRDefault="004679FB" w:rsidP="002F782B">
            <w:pPr>
              <w:ind w:left="-108"/>
              <w:jc w:val="center"/>
              <w:rPr>
                <w:rFonts w:ascii="Calibri" w:hAnsi="Calibri"/>
                <w:b/>
              </w:rPr>
            </w:pPr>
          </w:p>
          <w:p w:rsidR="004679FB" w:rsidRPr="002F782B" w:rsidRDefault="004679FB" w:rsidP="002F782B">
            <w:pPr>
              <w:ind w:left="-108"/>
              <w:jc w:val="center"/>
              <w:rPr>
                <w:rFonts w:ascii="Calibri" w:hAnsi="Calibri"/>
                <w:b/>
              </w:rPr>
            </w:pPr>
            <w:r w:rsidRPr="002F782B">
              <w:rPr>
                <w:rFonts w:ascii="Calibri" w:hAnsi="Calibri"/>
                <w:b/>
              </w:rPr>
              <w:t>SAY</w:t>
            </w:r>
          </w:p>
        </w:tc>
        <w:tc>
          <w:tcPr>
            <w:tcW w:w="1276" w:type="dxa"/>
            <w:shd w:val="clear" w:color="auto" w:fill="auto"/>
          </w:tcPr>
          <w:p w:rsidR="004679FB" w:rsidRPr="002F782B" w:rsidRDefault="004679FB" w:rsidP="002F782B">
            <w:pPr>
              <w:ind w:left="-108" w:right="-108"/>
              <w:jc w:val="center"/>
              <w:rPr>
                <w:rFonts w:ascii="Calibri" w:hAnsi="Calibri"/>
                <w:b/>
              </w:rPr>
            </w:pPr>
          </w:p>
          <w:p w:rsidR="004679FB" w:rsidRDefault="004679FB" w:rsidP="002F782B">
            <w:pPr>
              <w:ind w:left="-108" w:right="-108"/>
              <w:jc w:val="center"/>
              <w:rPr>
                <w:rFonts w:ascii="Calibri" w:hAnsi="Calibri"/>
                <w:b/>
              </w:rPr>
            </w:pPr>
            <w:r>
              <w:rPr>
                <w:rFonts w:ascii="Calibri" w:hAnsi="Calibri"/>
                <w:b/>
              </w:rPr>
              <w:t>80</w:t>
            </w:r>
          </w:p>
          <w:p w:rsidR="004679FB" w:rsidRPr="002F782B" w:rsidRDefault="004679FB" w:rsidP="002F782B">
            <w:pPr>
              <w:ind w:left="-108" w:right="-108"/>
              <w:jc w:val="center"/>
              <w:rPr>
                <w:rFonts w:ascii="Calibri" w:hAnsi="Calibri"/>
                <w:b/>
              </w:rPr>
            </w:pPr>
            <w:r>
              <w:rPr>
                <w:rFonts w:ascii="Calibri" w:hAnsi="Calibri"/>
                <w:b/>
              </w:rPr>
              <w:t xml:space="preserve"> (Son 5 yıl içinde alınmış olmak)</w:t>
            </w:r>
          </w:p>
        </w:tc>
        <w:tc>
          <w:tcPr>
            <w:tcW w:w="1842" w:type="dxa"/>
            <w:shd w:val="clear" w:color="auto" w:fill="auto"/>
          </w:tcPr>
          <w:p w:rsidR="004679FB" w:rsidRDefault="004679FB" w:rsidP="002F782B">
            <w:pPr>
              <w:ind w:left="-108" w:right="-108"/>
              <w:jc w:val="center"/>
              <w:rPr>
                <w:rFonts w:ascii="Calibri" w:hAnsi="Calibri"/>
                <w:b/>
              </w:rPr>
            </w:pPr>
          </w:p>
          <w:p w:rsidR="004679FB" w:rsidRPr="002F782B" w:rsidRDefault="004679FB" w:rsidP="002F782B">
            <w:pPr>
              <w:ind w:left="-108" w:right="-108"/>
              <w:jc w:val="center"/>
              <w:rPr>
                <w:rFonts w:ascii="Calibri" w:hAnsi="Calibri"/>
                <w:b/>
              </w:rPr>
            </w:pPr>
          </w:p>
          <w:p w:rsidR="004679FB" w:rsidRPr="002F782B" w:rsidRDefault="004679FB" w:rsidP="004679FB">
            <w:pPr>
              <w:ind w:left="-108" w:right="-108"/>
              <w:jc w:val="center"/>
              <w:rPr>
                <w:rFonts w:ascii="Calibri" w:hAnsi="Calibri"/>
                <w:b/>
              </w:rPr>
            </w:pPr>
            <w:r>
              <w:rPr>
                <w:rFonts w:ascii="Calibri" w:hAnsi="Calibri"/>
                <w:b/>
              </w:rPr>
              <w:t>6</w:t>
            </w:r>
            <w:r w:rsidRPr="002F782B">
              <w:rPr>
                <w:rFonts w:ascii="Calibri" w:hAnsi="Calibri"/>
                <w:b/>
              </w:rPr>
              <w:t>0</w:t>
            </w:r>
          </w:p>
        </w:tc>
        <w:tc>
          <w:tcPr>
            <w:tcW w:w="1134" w:type="dxa"/>
          </w:tcPr>
          <w:p w:rsidR="004679FB" w:rsidRDefault="004679FB" w:rsidP="002F782B">
            <w:pPr>
              <w:ind w:left="-108" w:right="-108"/>
              <w:jc w:val="center"/>
              <w:rPr>
                <w:rFonts w:ascii="Calibri" w:hAnsi="Calibri"/>
                <w:b/>
              </w:rPr>
            </w:pPr>
          </w:p>
          <w:p w:rsidR="004679FB" w:rsidRDefault="004679FB" w:rsidP="002F782B">
            <w:pPr>
              <w:ind w:left="-108" w:right="-108"/>
              <w:jc w:val="center"/>
              <w:rPr>
                <w:rFonts w:ascii="Calibri" w:hAnsi="Calibri"/>
                <w:b/>
              </w:rPr>
            </w:pPr>
          </w:p>
          <w:p w:rsidR="004679FB" w:rsidRDefault="004679FB" w:rsidP="002F782B">
            <w:pPr>
              <w:ind w:left="-108" w:right="-108"/>
              <w:jc w:val="center"/>
              <w:rPr>
                <w:rFonts w:ascii="Calibri" w:hAnsi="Calibri"/>
                <w:b/>
              </w:rPr>
            </w:pPr>
            <w:r>
              <w:rPr>
                <w:rFonts w:ascii="Calibri" w:hAnsi="Calibri"/>
                <w:b/>
              </w:rPr>
              <w:t>60</w:t>
            </w:r>
          </w:p>
        </w:tc>
        <w:tc>
          <w:tcPr>
            <w:tcW w:w="1276" w:type="dxa"/>
          </w:tcPr>
          <w:p w:rsidR="004679FB" w:rsidRDefault="004679FB" w:rsidP="002F782B">
            <w:pPr>
              <w:ind w:left="-108" w:right="-108"/>
              <w:jc w:val="center"/>
              <w:rPr>
                <w:rFonts w:ascii="Calibri" w:hAnsi="Calibri"/>
                <w:b/>
              </w:rPr>
            </w:pPr>
          </w:p>
          <w:p w:rsidR="004679FB" w:rsidRPr="002F782B" w:rsidRDefault="004679FB" w:rsidP="002F782B">
            <w:pPr>
              <w:ind w:left="-108" w:right="-108"/>
              <w:jc w:val="center"/>
              <w:rPr>
                <w:rFonts w:ascii="Calibri" w:hAnsi="Calibri"/>
                <w:b/>
              </w:rPr>
            </w:pPr>
          </w:p>
          <w:p w:rsidR="004679FB" w:rsidRPr="002F782B" w:rsidRDefault="004679FB" w:rsidP="002F782B">
            <w:pPr>
              <w:ind w:left="-108" w:right="-108"/>
              <w:jc w:val="center"/>
              <w:rPr>
                <w:rFonts w:ascii="Calibri" w:hAnsi="Calibri"/>
                <w:b/>
              </w:rPr>
            </w:pPr>
            <w:r>
              <w:rPr>
                <w:rFonts w:ascii="Calibri" w:hAnsi="Calibri"/>
                <w:b/>
              </w:rPr>
              <w:t>1</w:t>
            </w:r>
          </w:p>
        </w:tc>
        <w:tc>
          <w:tcPr>
            <w:tcW w:w="1134" w:type="dxa"/>
          </w:tcPr>
          <w:p w:rsidR="004679FB" w:rsidRDefault="004679FB" w:rsidP="002F782B">
            <w:pPr>
              <w:jc w:val="both"/>
              <w:rPr>
                <w:rFonts w:ascii="Calibri" w:hAnsi="Calibri"/>
              </w:rPr>
            </w:pPr>
          </w:p>
          <w:p w:rsidR="004679FB" w:rsidRDefault="004679FB" w:rsidP="004679FB">
            <w:pPr>
              <w:jc w:val="both"/>
              <w:rPr>
                <w:rFonts w:ascii="Calibri" w:hAnsi="Calibri"/>
                <w:b/>
              </w:rPr>
            </w:pPr>
          </w:p>
          <w:p w:rsidR="004679FB" w:rsidRPr="002F782B" w:rsidRDefault="004679FB" w:rsidP="004679FB">
            <w:pPr>
              <w:jc w:val="both"/>
              <w:rPr>
                <w:rFonts w:ascii="Calibri" w:hAnsi="Calibri"/>
              </w:rPr>
            </w:pPr>
            <w:r w:rsidRPr="004679FB">
              <w:rPr>
                <w:rFonts w:ascii="Calibri" w:hAnsi="Calibri"/>
                <w:b/>
              </w:rPr>
              <w:t>3,00</w:t>
            </w:r>
            <w:r>
              <w:rPr>
                <w:rFonts w:ascii="Calibri" w:hAnsi="Calibri"/>
                <w:b/>
              </w:rPr>
              <w:t xml:space="preserve"> / </w:t>
            </w:r>
            <w:r w:rsidRPr="004679FB">
              <w:rPr>
                <w:rFonts w:ascii="Calibri" w:hAnsi="Calibri"/>
                <w:b/>
              </w:rPr>
              <w:t>80</w:t>
            </w:r>
          </w:p>
        </w:tc>
        <w:tc>
          <w:tcPr>
            <w:tcW w:w="5081" w:type="dxa"/>
            <w:shd w:val="clear" w:color="auto" w:fill="auto"/>
          </w:tcPr>
          <w:p w:rsidR="004679FB" w:rsidRPr="002F782B" w:rsidRDefault="004679FB" w:rsidP="002F782B">
            <w:pPr>
              <w:jc w:val="both"/>
              <w:rPr>
                <w:rFonts w:ascii="Calibri" w:hAnsi="Calibri"/>
              </w:rPr>
            </w:pPr>
          </w:p>
          <w:p w:rsidR="004679FB" w:rsidRPr="002F782B" w:rsidRDefault="004679FB" w:rsidP="002F782B">
            <w:pPr>
              <w:jc w:val="both"/>
              <w:rPr>
                <w:rFonts w:ascii="Calibri" w:hAnsi="Calibri"/>
                <w:sz w:val="28"/>
                <w:szCs w:val="28"/>
              </w:rPr>
            </w:pPr>
            <w:r w:rsidRPr="002F782B">
              <w:rPr>
                <w:rFonts w:ascii="Calibri" w:hAnsi="Calibri"/>
                <w:sz w:val="28"/>
                <w:szCs w:val="28"/>
              </w:rPr>
              <w:t>Sağlık, Fen ve Mühendislik ve İlgili Fakültelerin 4 yıllık Lisans Programlarının birinden mezun olduğunu gösteri diploma ya da geçici mezuniyet belgesi</w:t>
            </w:r>
          </w:p>
          <w:p w:rsidR="004679FB" w:rsidRPr="002F782B" w:rsidRDefault="004679FB" w:rsidP="002F782B">
            <w:pPr>
              <w:jc w:val="both"/>
              <w:rPr>
                <w:rFonts w:ascii="Calibri" w:hAnsi="Calibri"/>
              </w:rPr>
            </w:pPr>
          </w:p>
        </w:tc>
      </w:tr>
    </w:tbl>
    <w:p w:rsidR="001B6153" w:rsidRDefault="001B6153" w:rsidP="001B6153">
      <w:pPr>
        <w:spacing w:before="40"/>
        <w:rPr>
          <w:rFonts w:ascii="Calibri" w:hAnsi="Calibri"/>
          <w:b/>
          <w:bCs/>
          <w:sz w:val="18"/>
          <w:szCs w:val="18"/>
        </w:rPr>
      </w:pPr>
    </w:p>
    <w:p w:rsidR="001B6153" w:rsidRPr="002F782B" w:rsidRDefault="001B6153" w:rsidP="001B6153">
      <w:pPr>
        <w:spacing w:before="40"/>
        <w:rPr>
          <w:rFonts w:asciiTheme="minorHAnsi" w:hAnsiTheme="minorHAnsi" w:cstheme="minorHAnsi"/>
          <w:b/>
          <w:bCs/>
          <w:sz w:val="26"/>
          <w:szCs w:val="26"/>
        </w:rPr>
      </w:pPr>
    </w:p>
    <w:p w:rsidR="00BD03F5" w:rsidRPr="00BD03F5" w:rsidRDefault="001B6153" w:rsidP="00BD03F5">
      <w:pPr>
        <w:spacing w:after="120"/>
        <w:rPr>
          <w:rFonts w:asciiTheme="minorHAnsi" w:hAnsiTheme="minorHAnsi" w:cstheme="minorHAnsi"/>
          <w:color w:val="00B050"/>
          <w:sz w:val="26"/>
          <w:szCs w:val="26"/>
        </w:rPr>
      </w:pPr>
      <w:r w:rsidRPr="002F782B">
        <w:rPr>
          <w:rFonts w:asciiTheme="minorHAnsi" w:hAnsiTheme="minorHAnsi" w:cstheme="minorHAnsi"/>
          <w:b/>
          <w:bCs/>
          <w:sz w:val="26"/>
          <w:szCs w:val="26"/>
        </w:rPr>
        <w:t xml:space="preserve">  </w:t>
      </w:r>
      <w:r w:rsidRPr="00BD03F5">
        <w:rPr>
          <w:rFonts w:asciiTheme="minorHAnsi" w:hAnsiTheme="minorHAnsi" w:cstheme="minorHAnsi"/>
          <w:b/>
          <w:bCs/>
          <w:color w:val="FF0000"/>
          <w:sz w:val="26"/>
          <w:szCs w:val="26"/>
        </w:rPr>
        <w:t xml:space="preserve"> </w:t>
      </w:r>
      <w:r w:rsidRPr="00BD03F5">
        <w:rPr>
          <w:rFonts w:asciiTheme="minorHAnsi" w:hAnsiTheme="minorHAnsi" w:cstheme="minorHAnsi"/>
          <w:color w:val="FF0000"/>
          <w:sz w:val="26"/>
          <w:szCs w:val="26"/>
        </w:rPr>
        <w:t>*</w:t>
      </w:r>
      <w:r w:rsidR="00BD03F5">
        <w:rPr>
          <w:rFonts w:asciiTheme="minorHAnsi" w:hAnsiTheme="minorHAnsi" w:cstheme="minorHAnsi"/>
          <w:color w:val="FF0000"/>
          <w:sz w:val="26"/>
          <w:szCs w:val="26"/>
        </w:rPr>
        <w:t xml:space="preserve"> </w:t>
      </w:r>
      <w:r w:rsidRPr="00BD03F5">
        <w:rPr>
          <w:rFonts w:asciiTheme="minorHAnsi" w:hAnsiTheme="minorHAnsi" w:cstheme="minorHAnsi"/>
          <w:color w:val="00B050"/>
          <w:sz w:val="26"/>
          <w:szCs w:val="26"/>
        </w:rPr>
        <w:t xml:space="preserve">GMAT 450, </w:t>
      </w:r>
      <w:r w:rsidR="00BD03F5" w:rsidRPr="00BD03F5">
        <w:rPr>
          <w:rFonts w:asciiTheme="minorHAnsi" w:hAnsiTheme="minorHAnsi" w:cstheme="minorHAnsi"/>
          <w:color w:val="00B050"/>
          <w:sz w:val="26"/>
          <w:szCs w:val="26"/>
        </w:rPr>
        <w:tab/>
      </w:r>
      <w:r w:rsidRPr="00BD03F5">
        <w:rPr>
          <w:rFonts w:asciiTheme="minorHAnsi" w:hAnsiTheme="minorHAnsi" w:cstheme="minorHAnsi"/>
          <w:color w:val="00B050"/>
          <w:sz w:val="26"/>
          <w:szCs w:val="26"/>
        </w:rPr>
        <w:t xml:space="preserve">GRE (Eski sistem) 610,  </w:t>
      </w:r>
      <w:r w:rsidR="00BD03F5" w:rsidRPr="00BD03F5">
        <w:rPr>
          <w:rFonts w:asciiTheme="minorHAnsi" w:hAnsiTheme="minorHAnsi" w:cstheme="minorHAnsi"/>
          <w:color w:val="00B050"/>
          <w:sz w:val="26"/>
          <w:szCs w:val="26"/>
        </w:rPr>
        <w:tab/>
      </w:r>
      <w:r w:rsidRPr="00BD03F5">
        <w:rPr>
          <w:rFonts w:asciiTheme="minorHAnsi" w:hAnsiTheme="minorHAnsi" w:cstheme="minorHAnsi"/>
          <w:color w:val="00B050"/>
          <w:sz w:val="26"/>
          <w:szCs w:val="26"/>
        </w:rPr>
        <w:t>GRE (Yeni Sistem )</w:t>
      </w:r>
      <w:r w:rsidR="00BD03F5" w:rsidRPr="00BD03F5">
        <w:rPr>
          <w:rFonts w:asciiTheme="minorHAnsi" w:hAnsiTheme="minorHAnsi" w:cstheme="minorHAnsi"/>
          <w:color w:val="00B050"/>
          <w:sz w:val="26"/>
          <w:szCs w:val="26"/>
        </w:rPr>
        <w:t xml:space="preserve"> </w:t>
      </w:r>
      <w:r w:rsidRPr="00BD03F5">
        <w:rPr>
          <w:rFonts w:asciiTheme="minorHAnsi" w:hAnsiTheme="minorHAnsi" w:cstheme="minorHAnsi"/>
          <w:color w:val="00B050"/>
          <w:sz w:val="26"/>
          <w:szCs w:val="26"/>
        </w:rPr>
        <w:t>149</w:t>
      </w:r>
      <w:r w:rsidR="00BD03F5" w:rsidRPr="00BD03F5">
        <w:rPr>
          <w:rFonts w:asciiTheme="minorHAnsi" w:hAnsiTheme="minorHAnsi" w:cstheme="minorHAnsi"/>
          <w:color w:val="00B050"/>
          <w:sz w:val="26"/>
          <w:szCs w:val="26"/>
        </w:rPr>
        <w:t xml:space="preserve">   </w:t>
      </w:r>
    </w:p>
    <w:p w:rsidR="001B6153" w:rsidRPr="002F782B" w:rsidRDefault="001B6153" w:rsidP="00BD03F5">
      <w:pPr>
        <w:spacing w:after="240"/>
        <w:rPr>
          <w:rFonts w:asciiTheme="minorHAnsi" w:hAnsiTheme="minorHAnsi" w:cstheme="minorHAnsi"/>
          <w:b/>
          <w:bCs/>
          <w:sz w:val="26"/>
          <w:szCs w:val="26"/>
        </w:rPr>
      </w:pPr>
      <w:r w:rsidRPr="00BD03F5">
        <w:rPr>
          <w:rFonts w:asciiTheme="minorHAnsi" w:hAnsiTheme="minorHAnsi" w:cstheme="minorHAnsi"/>
          <w:color w:val="FF0000"/>
          <w:sz w:val="26"/>
          <w:szCs w:val="26"/>
        </w:rPr>
        <w:t xml:space="preserve">** </w:t>
      </w:r>
      <w:r w:rsidRPr="00BD03F5">
        <w:rPr>
          <w:rFonts w:asciiTheme="minorHAnsi" w:hAnsiTheme="minorHAnsi" w:cstheme="minorHAnsi"/>
          <w:color w:val="00B050"/>
          <w:sz w:val="26"/>
          <w:szCs w:val="26"/>
        </w:rPr>
        <w:t>CPE=C, CAE=C, TOEFL IBT= 60, PTE AKADEMİK = 45</w:t>
      </w:r>
    </w:p>
    <w:p w:rsidR="00BD03F5" w:rsidRDefault="00BD03F5" w:rsidP="002F782B">
      <w:pPr>
        <w:tabs>
          <w:tab w:val="left" w:pos="1631"/>
        </w:tabs>
        <w:spacing w:before="60"/>
        <w:rPr>
          <w:rFonts w:asciiTheme="minorHAnsi" w:hAnsiTheme="minorHAnsi" w:cstheme="minorHAnsi"/>
          <w:b/>
          <w:bCs/>
          <w:color w:val="B85348"/>
          <w:sz w:val="26"/>
          <w:szCs w:val="26"/>
        </w:rPr>
      </w:pPr>
    </w:p>
    <w:p w:rsidR="00BD03F5" w:rsidRDefault="001B6153" w:rsidP="002F782B">
      <w:pPr>
        <w:tabs>
          <w:tab w:val="left" w:pos="1631"/>
        </w:tabs>
        <w:spacing w:before="60"/>
        <w:rPr>
          <w:rFonts w:asciiTheme="minorHAnsi" w:hAnsiTheme="minorHAnsi" w:cstheme="minorHAnsi"/>
          <w:b/>
          <w:bCs/>
          <w:color w:val="B85348"/>
          <w:sz w:val="26"/>
          <w:szCs w:val="26"/>
        </w:rPr>
      </w:pPr>
      <w:r w:rsidRPr="00BD03F5">
        <w:rPr>
          <w:rFonts w:asciiTheme="minorHAnsi" w:hAnsiTheme="minorHAnsi" w:cstheme="minorHAnsi"/>
          <w:b/>
          <w:bCs/>
          <w:color w:val="B85348"/>
          <w:sz w:val="26"/>
          <w:szCs w:val="26"/>
        </w:rPr>
        <w:t>Yurt dışında ikamet eden Türk ve yabancı uyruklu adayların lisansüstü programlara başvuruları için </w:t>
      </w:r>
      <w:hyperlink r:id="rId8" w:tgtFrame="_blank" w:history="1">
        <w:r w:rsidRPr="00BD03F5">
          <w:rPr>
            <w:rFonts w:asciiTheme="minorHAnsi" w:hAnsiTheme="minorHAnsi" w:cstheme="minorHAnsi"/>
            <w:b/>
            <w:bCs/>
            <w:color w:val="B85348"/>
            <w:sz w:val="26"/>
            <w:szCs w:val="26"/>
          </w:rPr>
          <w:t>Dokuz Eylül Üniversitesi Lisansüstü Eğitim-Öğretim ve Sınav Yönetmeliği</w:t>
        </w:r>
      </w:hyperlink>
      <w:r w:rsidRPr="00BD03F5">
        <w:rPr>
          <w:rFonts w:asciiTheme="minorHAnsi" w:hAnsiTheme="minorHAnsi" w:cstheme="minorHAnsi"/>
          <w:b/>
          <w:bCs/>
          <w:color w:val="B85348"/>
          <w:sz w:val="26"/>
          <w:szCs w:val="26"/>
        </w:rPr>
        <w:t>‘ndeki şartlar aranır.</w:t>
      </w:r>
    </w:p>
    <w:p w:rsidR="0094623F" w:rsidRDefault="0094623F" w:rsidP="002F782B">
      <w:pPr>
        <w:tabs>
          <w:tab w:val="left" w:pos="1631"/>
        </w:tabs>
        <w:spacing w:before="60"/>
        <w:rPr>
          <w:rFonts w:asciiTheme="minorHAnsi" w:hAnsiTheme="minorHAnsi" w:cstheme="minorHAnsi"/>
          <w:b/>
          <w:bCs/>
          <w:color w:val="B85348"/>
          <w:sz w:val="26"/>
          <w:szCs w:val="26"/>
        </w:rPr>
      </w:pPr>
    </w:p>
    <w:p w:rsidR="0094623F" w:rsidRPr="0094623F" w:rsidRDefault="0094623F" w:rsidP="0094623F">
      <w:pPr>
        <w:numPr>
          <w:ilvl w:val="0"/>
          <w:numId w:val="12"/>
        </w:numPr>
        <w:shd w:val="clear" w:color="auto" w:fill="FFFFFF"/>
        <w:spacing w:before="100" w:beforeAutospacing="1" w:after="120"/>
        <w:ind w:left="714" w:hanging="357"/>
        <w:rPr>
          <w:rFonts w:ascii="Tahoma" w:hAnsi="Tahoma" w:cs="Tahoma"/>
          <w:color w:val="17365D" w:themeColor="text2" w:themeShade="BF"/>
        </w:rPr>
      </w:pPr>
      <w:r w:rsidRPr="0094623F">
        <w:rPr>
          <w:rStyle w:val="Gl"/>
          <w:rFonts w:ascii="Tahoma" w:hAnsi="Tahoma" w:cs="Tahoma"/>
          <w:color w:val="17365D" w:themeColor="text2" w:themeShade="BF"/>
          <w:u w:val="single"/>
        </w:rPr>
        <w:t>Adaylar başvuru evraklarını kesin kayıt hakkını kazanmaları halinde kesin kayıt esnasında (29 Temmuz -02 Ağustos 2019 tarihleri arasında) Enstitüye teslim edeceklerdir</w:t>
      </w:r>
      <w:r w:rsidRPr="0094623F">
        <w:rPr>
          <w:rFonts w:ascii="Tahoma" w:hAnsi="Tahoma" w:cs="Tahoma"/>
          <w:color w:val="17365D" w:themeColor="text2" w:themeShade="BF"/>
          <w:u w:val="single"/>
        </w:rPr>
        <w:t>.</w:t>
      </w:r>
    </w:p>
    <w:p w:rsidR="0094623F" w:rsidRPr="0094623F" w:rsidRDefault="0094623F" w:rsidP="0094623F">
      <w:pPr>
        <w:numPr>
          <w:ilvl w:val="0"/>
          <w:numId w:val="12"/>
        </w:numPr>
        <w:shd w:val="clear" w:color="auto" w:fill="FFFFFF"/>
        <w:spacing w:before="100" w:beforeAutospacing="1" w:after="120"/>
        <w:ind w:left="714" w:hanging="357"/>
        <w:rPr>
          <w:rFonts w:ascii="Tahoma" w:hAnsi="Tahoma" w:cs="Tahoma"/>
          <w:color w:val="17365D" w:themeColor="text2" w:themeShade="BF"/>
        </w:rPr>
      </w:pPr>
      <w:r w:rsidRPr="0094623F">
        <w:rPr>
          <w:rStyle w:val="Gl"/>
          <w:rFonts w:ascii="Tahoma" w:hAnsi="Tahoma" w:cs="Tahoma"/>
          <w:color w:val="17365D" w:themeColor="text2" w:themeShade="BF"/>
          <w:u w:val="single"/>
        </w:rPr>
        <w:t>Kesin kayıt hakkı kazanıp ön başvuru esnasında girdikleri bilgileri belgeleyemeyen adaylar kesin kayıt hakkını kaybeder.</w:t>
      </w:r>
    </w:p>
    <w:p w:rsidR="0094623F" w:rsidRPr="00BD03F5" w:rsidRDefault="0094623F" w:rsidP="002F782B">
      <w:pPr>
        <w:tabs>
          <w:tab w:val="left" w:pos="1631"/>
        </w:tabs>
        <w:spacing w:before="60"/>
        <w:rPr>
          <w:rFonts w:asciiTheme="minorHAnsi" w:hAnsiTheme="minorHAnsi" w:cstheme="minorHAnsi"/>
          <w:color w:val="B85348"/>
          <w:sz w:val="26"/>
          <w:szCs w:val="26"/>
        </w:rPr>
      </w:pPr>
    </w:p>
    <w:sectPr w:rsidR="0094623F" w:rsidRPr="00BD03F5" w:rsidSect="006D6C05">
      <w:headerReference w:type="default" r:id="rId9"/>
      <w:footerReference w:type="default" r:id="rId10"/>
      <w:pgSz w:w="16838" w:h="11906" w:orient="landscape" w:code="9"/>
      <w:pgMar w:top="680" w:right="851" w:bottom="510"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00" w:rsidRDefault="00D20300">
      <w:r>
        <w:separator/>
      </w:r>
    </w:p>
  </w:endnote>
  <w:endnote w:type="continuationSeparator" w:id="0">
    <w:p w:rsidR="00D20300" w:rsidRDefault="00D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Pr="004C4EB1" w:rsidRDefault="006B0BF1" w:rsidP="0023438E">
    <w:pPr>
      <w:pStyle w:val="AltBilgi"/>
      <w:tabs>
        <w:tab w:val="clear" w:pos="4536"/>
        <w:tab w:val="clear" w:pos="9072"/>
      </w:tabs>
      <w:ind w:left="-426"/>
      <w:jc w:val="both"/>
      <w:rPr>
        <w:rFonts w:ascii="Verdana" w:hAnsi="Verdana"/>
        <w:sz w:val="16"/>
        <w:szCs w:val="16"/>
      </w:rPr>
    </w:pPr>
  </w:p>
  <w:p w:rsidR="006B0BF1" w:rsidRPr="0023111D" w:rsidRDefault="006B0BF1" w:rsidP="006B0BF1">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00" w:rsidRDefault="00D20300">
      <w:r>
        <w:separator/>
      </w:r>
    </w:p>
  </w:footnote>
  <w:footnote w:type="continuationSeparator" w:id="0">
    <w:p w:rsidR="00D20300" w:rsidRDefault="00D20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Default="003F726A" w:rsidP="006D6C05">
    <w:pPr>
      <w:pStyle w:val="GlAlnt"/>
      <w:pBdr>
        <w:bottom w:val="single" w:sz="4" w:space="0" w:color="4F81BD" w:themeColor="accent1"/>
      </w:pBdr>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812165</wp:posOffset>
              </wp:positionH>
              <wp:positionV relativeFrom="paragraph">
                <wp:posOffset>-147320</wp:posOffset>
              </wp:positionV>
              <wp:extent cx="7905750" cy="942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0" cy="9429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T.C.</w:t>
                          </w:r>
                        </w:p>
                        <w:p w:rsidR="0023438E"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DOKUZ EYL</w:t>
                          </w:r>
                          <w:r w:rsidR="003F726A" w:rsidRPr="00BD03F5">
                            <w:rPr>
                              <w:rFonts w:asciiTheme="minorHAnsi" w:hAnsiTheme="minorHAnsi"/>
                              <w:b/>
                              <w:color w:val="00B050"/>
                              <w:sz w:val="28"/>
                              <w:szCs w:val="28"/>
                            </w:rPr>
                            <w:t>Ü</w:t>
                          </w:r>
                          <w:r w:rsidRPr="00BD03F5">
                            <w:rPr>
                              <w:rFonts w:asciiTheme="minorHAnsi" w:hAnsiTheme="minorHAnsi"/>
                              <w:b/>
                              <w:color w:val="00B050"/>
                              <w:sz w:val="28"/>
                              <w:szCs w:val="28"/>
                            </w:rPr>
                            <w:t xml:space="preserve">L </w:t>
                          </w:r>
                          <w:r w:rsidR="003F726A" w:rsidRPr="00BD03F5">
                            <w:rPr>
                              <w:rFonts w:asciiTheme="minorHAnsi" w:hAnsiTheme="minorHAnsi"/>
                              <w:b/>
                              <w:color w:val="00B050"/>
                              <w:sz w:val="28"/>
                              <w:szCs w:val="28"/>
                            </w:rPr>
                            <w:t>ÜNİVERSİTESİ</w:t>
                          </w:r>
                        </w:p>
                        <w:p w:rsidR="00D509E4" w:rsidRPr="00BD03F5" w:rsidRDefault="003F726A" w:rsidP="001B6153">
                          <w:pPr>
                            <w:jc w:val="center"/>
                            <w:rPr>
                              <w:rFonts w:asciiTheme="minorHAnsi" w:hAnsiTheme="minorHAnsi"/>
                              <w:b/>
                              <w:color w:val="00B050"/>
                              <w:sz w:val="28"/>
                              <w:szCs w:val="28"/>
                            </w:rPr>
                          </w:pPr>
                          <w:r w:rsidRPr="00BD03F5">
                            <w:rPr>
                              <w:rFonts w:asciiTheme="minorHAnsi" w:hAnsiTheme="minorHAnsi"/>
                              <w:b/>
                              <w:color w:val="00B050"/>
                              <w:sz w:val="28"/>
                              <w:szCs w:val="28"/>
                            </w:rPr>
                            <w:t>İZMİR ULUSLARARASI</w:t>
                          </w:r>
                        </w:p>
                        <w:p w:rsidR="006B0BF1" w:rsidRPr="00BD03F5" w:rsidRDefault="003F726A" w:rsidP="006D6C05">
                          <w:pPr>
                            <w:jc w:val="center"/>
                            <w:rPr>
                              <w:color w:val="00B050"/>
                            </w:rPr>
                          </w:pPr>
                          <w:r w:rsidRPr="00BD03F5">
                            <w:rPr>
                              <w:rFonts w:asciiTheme="minorHAnsi" w:hAnsiTheme="minorHAnsi"/>
                              <w:b/>
                              <w:color w:val="00B050"/>
                              <w:sz w:val="28"/>
                              <w:szCs w:val="28"/>
                            </w:rPr>
                            <w:t xml:space="preserve">BİYOTIP VE </w:t>
                          </w:r>
                          <w:r w:rsidR="006B0BF1" w:rsidRPr="00BD03F5">
                            <w:rPr>
                              <w:rFonts w:asciiTheme="minorHAnsi" w:hAnsiTheme="minorHAnsi"/>
                              <w:b/>
                              <w:color w:val="00B050"/>
                              <w:sz w:val="28"/>
                              <w:szCs w:val="28"/>
                            </w:rPr>
                            <w:t xml:space="preserve">GENOM </w:t>
                          </w:r>
                          <w:r w:rsidRPr="00BD03F5">
                            <w:rPr>
                              <w:rFonts w:asciiTheme="minorHAnsi" w:hAnsiTheme="minorHAnsi"/>
                              <w:b/>
                              <w:color w:val="00B050"/>
                              <w:sz w:val="28"/>
                              <w:szCs w:val="28"/>
                            </w:rPr>
                            <w:t>ENSTİTÜSÜ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3.95pt;margin-top:-11.6pt;width:62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" filled="f" stroked="f">
              <v:path arrowok="t"/>
              <v:textbox>
                <w:txbxContent>
                  <w:p w:rsidR="006B0BF1"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T.C.</w:t>
                    </w:r>
                  </w:p>
                  <w:p w:rsidR="0023438E" w:rsidRPr="00BD03F5" w:rsidRDefault="006B0BF1" w:rsidP="001B6153">
                    <w:pPr>
                      <w:jc w:val="center"/>
                      <w:rPr>
                        <w:rFonts w:asciiTheme="minorHAnsi" w:hAnsiTheme="minorHAnsi"/>
                        <w:b/>
                        <w:color w:val="00B050"/>
                        <w:sz w:val="28"/>
                        <w:szCs w:val="28"/>
                      </w:rPr>
                    </w:pPr>
                    <w:r w:rsidRPr="00BD03F5">
                      <w:rPr>
                        <w:rFonts w:asciiTheme="minorHAnsi" w:hAnsiTheme="minorHAnsi"/>
                        <w:b/>
                        <w:color w:val="00B050"/>
                        <w:sz w:val="28"/>
                        <w:szCs w:val="28"/>
                      </w:rPr>
                      <w:t>DOKUZ EYL</w:t>
                    </w:r>
                    <w:r w:rsidR="003F726A" w:rsidRPr="00BD03F5">
                      <w:rPr>
                        <w:rFonts w:asciiTheme="minorHAnsi" w:hAnsiTheme="minorHAnsi"/>
                        <w:b/>
                        <w:color w:val="00B050"/>
                        <w:sz w:val="28"/>
                        <w:szCs w:val="28"/>
                      </w:rPr>
                      <w:t>Ü</w:t>
                    </w:r>
                    <w:r w:rsidRPr="00BD03F5">
                      <w:rPr>
                        <w:rFonts w:asciiTheme="minorHAnsi" w:hAnsiTheme="minorHAnsi"/>
                        <w:b/>
                        <w:color w:val="00B050"/>
                        <w:sz w:val="28"/>
                        <w:szCs w:val="28"/>
                      </w:rPr>
                      <w:t xml:space="preserve">L </w:t>
                    </w:r>
                    <w:r w:rsidR="003F726A" w:rsidRPr="00BD03F5">
                      <w:rPr>
                        <w:rFonts w:asciiTheme="minorHAnsi" w:hAnsiTheme="minorHAnsi"/>
                        <w:b/>
                        <w:color w:val="00B050"/>
                        <w:sz w:val="28"/>
                        <w:szCs w:val="28"/>
                      </w:rPr>
                      <w:t>ÜNİVERSİTESİ</w:t>
                    </w:r>
                  </w:p>
                  <w:p w:rsidR="00D509E4" w:rsidRPr="00BD03F5" w:rsidRDefault="003F726A" w:rsidP="001B6153">
                    <w:pPr>
                      <w:jc w:val="center"/>
                      <w:rPr>
                        <w:rFonts w:asciiTheme="minorHAnsi" w:hAnsiTheme="minorHAnsi"/>
                        <w:b/>
                        <w:color w:val="00B050"/>
                        <w:sz w:val="28"/>
                        <w:szCs w:val="28"/>
                      </w:rPr>
                    </w:pPr>
                    <w:r w:rsidRPr="00BD03F5">
                      <w:rPr>
                        <w:rFonts w:asciiTheme="minorHAnsi" w:hAnsiTheme="minorHAnsi"/>
                        <w:b/>
                        <w:color w:val="00B050"/>
                        <w:sz w:val="28"/>
                        <w:szCs w:val="28"/>
                      </w:rPr>
                      <w:t>İZMİR ULUSLARARASI</w:t>
                    </w:r>
                  </w:p>
                  <w:p w:rsidR="006B0BF1" w:rsidRPr="00BD03F5" w:rsidRDefault="003F726A" w:rsidP="006D6C05">
                    <w:pPr>
                      <w:jc w:val="center"/>
                      <w:rPr>
                        <w:color w:val="00B050"/>
                      </w:rPr>
                    </w:pPr>
                    <w:r w:rsidRPr="00BD03F5">
                      <w:rPr>
                        <w:rFonts w:asciiTheme="minorHAnsi" w:hAnsiTheme="minorHAnsi"/>
                        <w:b/>
                        <w:color w:val="00B050"/>
                        <w:sz w:val="28"/>
                        <w:szCs w:val="28"/>
                      </w:rPr>
                      <w:t xml:space="preserve">BİYOTIP VE </w:t>
                    </w:r>
                    <w:r w:rsidR="006B0BF1" w:rsidRPr="00BD03F5">
                      <w:rPr>
                        <w:rFonts w:asciiTheme="minorHAnsi" w:hAnsiTheme="minorHAnsi"/>
                        <w:b/>
                        <w:color w:val="00B050"/>
                        <w:sz w:val="28"/>
                        <w:szCs w:val="28"/>
                      </w:rPr>
                      <w:t xml:space="preserve">GENOM </w:t>
                    </w:r>
                    <w:r w:rsidRPr="00BD03F5">
                      <w:rPr>
                        <w:rFonts w:asciiTheme="minorHAnsi" w:hAnsiTheme="minorHAnsi"/>
                        <w:b/>
                        <w:color w:val="00B050"/>
                        <w:sz w:val="28"/>
                        <w:szCs w:val="28"/>
                      </w:rPr>
                      <w:t>ENSTİTÜSÜ</w:t>
                    </w:r>
                  </w:p>
                </w:txbxContent>
              </v:textbox>
            </v:shape>
          </w:pict>
        </mc:Fallback>
      </mc:AlternateContent>
    </w:r>
    <w:r w:rsidR="006B0BF1" w:rsidRPr="00DE7795">
      <w:rPr>
        <w:noProof/>
      </w:rPr>
      <w:drawing>
        <wp:inline distT="0" distB="0" distL="0" distR="0" wp14:anchorId="508A0CC4" wp14:editId="5B189ABC">
          <wp:extent cx="866775" cy="749484"/>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1541" cy="762252"/>
                  </a:xfrm>
                  <a:prstGeom prst="rect">
                    <a:avLst/>
                  </a:prstGeom>
                  <a:noFill/>
                  <a:ln w="9525">
                    <a:noFill/>
                    <a:miter lim="800000"/>
                    <a:headEnd/>
                    <a:tailEnd/>
                  </a:ln>
                </pic:spPr>
              </pic:pic>
            </a:graphicData>
          </a:graphic>
        </wp:inline>
      </w:drawing>
    </w:r>
    <w:r w:rsidR="006B0BF1">
      <w:t xml:space="preserve">                                                                                                          </w:t>
    </w:r>
    <w:r w:rsidR="006B0BF1">
      <w:tab/>
    </w:r>
    <w:r w:rsidR="001B6153">
      <w:rPr>
        <w:noProof/>
      </w:rPr>
      <w:t xml:space="preserve">                                                                                                           </w:t>
    </w:r>
    <w:r w:rsidR="006B0BF1" w:rsidRPr="00D718D1">
      <w:rPr>
        <w:noProof/>
      </w:rPr>
      <w:drawing>
        <wp:inline distT="0" distB="0" distL="0" distR="0">
          <wp:extent cx="856837" cy="81788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5207" cy="835415"/>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290435B0"/>
    <w:multiLevelType w:val="multilevel"/>
    <w:tmpl w:val="AE3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4299"/>
    <w:multiLevelType w:val="multilevel"/>
    <w:tmpl w:val="726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0"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7"/>
  </w:num>
  <w:num w:numId="3">
    <w:abstractNumId w:val="6"/>
  </w:num>
  <w:num w:numId="4">
    <w:abstractNumId w:val="9"/>
  </w:num>
  <w:num w:numId="5">
    <w:abstractNumId w:val="10"/>
  </w:num>
  <w:num w:numId="6">
    <w:abstractNumId w:val="11"/>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26D4"/>
    <w:rsid w:val="00013F54"/>
    <w:rsid w:val="00017BF6"/>
    <w:rsid w:val="00032BFC"/>
    <w:rsid w:val="000472D4"/>
    <w:rsid w:val="00051378"/>
    <w:rsid w:val="000677DB"/>
    <w:rsid w:val="000709B7"/>
    <w:rsid w:val="000762E1"/>
    <w:rsid w:val="00093252"/>
    <w:rsid w:val="000C07C7"/>
    <w:rsid w:val="000D3DB4"/>
    <w:rsid w:val="000D56A4"/>
    <w:rsid w:val="000E4F45"/>
    <w:rsid w:val="000F0C52"/>
    <w:rsid w:val="001101F4"/>
    <w:rsid w:val="0011141B"/>
    <w:rsid w:val="0013219B"/>
    <w:rsid w:val="00135D16"/>
    <w:rsid w:val="00147F93"/>
    <w:rsid w:val="0015355B"/>
    <w:rsid w:val="0015372C"/>
    <w:rsid w:val="001554F3"/>
    <w:rsid w:val="00157D21"/>
    <w:rsid w:val="001700FD"/>
    <w:rsid w:val="00186520"/>
    <w:rsid w:val="0019122E"/>
    <w:rsid w:val="00191375"/>
    <w:rsid w:val="001931A5"/>
    <w:rsid w:val="00194665"/>
    <w:rsid w:val="001958D6"/>
    <w:rsid w:val="001A2C87"/>
    <w:rsid w:val="001A60DB"/>
    <w:rsid w:val="001B3A6B"/>
    <w:rsid w:val="001B6153"/>
    <w:rsid w:val="001C7D2D"/>
    <w:rsid w:val="001D1343"/>
    <w:rsid w:val="001D57C7"/>
    <w:rsid w:val="001E14C1"/>
    <w:rsid w:val="001E3060"/>
    <w:rsid w:val="001F6E87"/>
    <w:rsid w:val="002002E2"/>
    <w:rsid w:val="0020265E"/>
    <w:rsid w:val="00204F3D"/>
    <w:rsid w:val="00207FAB"/>
    <w:rsid w:val="0021196A"/>
    <w:rsid w:val="00214381"/>
    <w:rsid w:val="00215F0A"/>
    <w:rsid w:val="00230C6D"/>
    <w:rsid w:val="00232CC0"/>
    <w:rsid w:val="0023438E"/>
    <w:rsid w:val="002422BC"/>
    <w:rsid w:val="00251A35"/>
    <w:rsid w:val="00260342"/>
    <w:rsid w:val="0026337E"/>
    <w:rsid w:val="002709E1"/>
    <w:rsid w:val="00272136"/>
    <w:rsid w:val="00275F42"/>
    <w:rsid w:val="00294D98"/>
    <w:rsid w:val="0029671F"/>
    <w:rsid w:val="00297DAB"/>
    <w:rsid w:val="002A1546"/>
    <w:rsid w:val="002B2A74"/>
    <w:rsid w:val="002E0E90"/>
    <w:rsid w:val="002E216F"/>
    <w:rsid w:val="002E264E"/>
    <w:rsid w:val="002E679C"/>
    <w:rsid w:val="002F34B1"/>
    <w:rsid w:val="002F4B23"/>
    <w:rsid w:val="002F5A5D"/>
    <w:rsid w:val="002F782B"/>
    <w:rsid w:val="00322B1F"/>
    <w:rsid w:val="00327E1B"/>
    <w:rsid w:val="003363F0"/>
    <w:rsid w:val="00340CE6"/>
    <w:rsid w:val="003425ED"/>
    <w:rsid w:val="00373011"/>
    <w:rsid w:val="003A560B"/>
    <w:rsid w:val="003A6FF8"/>
    <w:rsid w:val="003C10D6"/>
    <w:rsid w:val="003C1EE9"/>
    <w:rsid w:val="003C2FC7"/>
    <w:rsid w:val="003D3898"/>
    <w:rsid w:val="003E41B8"/>
    <w:rsid w:val="003F715E"/>
    <w:rsid w:val="003F726A"/>
    <w:rsid w:val="00405B18"/>
    <w:rsid w:val="00413659"/>
    <w:rsid w:val="004153B5"/>
    <w:rsid w:val="004328AC"/>
    <w:rsid w:val="004343DC"/>
    <w:rsid w:val="0044214D"/>
    <w:rsid w:val="004473A1"/>
    <w:rsid w:val="00451554"/>
    <w:rsid w:val="00456A92"/>
    <w:rsid w:val="004679FB"/>
    <w:rsid w:val="0047144C"/>
    <w:rsid w:val="00472A78"/>
    <w:rsid w:val="00473144"/>
    <w:rsid w:val="0048035F"/>
    <w:rsid w:val="004971BD"/>
    <w:rsid w:val="004B5CC4"/>
    <w:rsid w:val="004B6B9C"/>
    <w:rsid w:val="004C4EB1"/>
    <w:rsid w:val="004E0BBD"/>
    <w:rsid w:val="004E1EE2"/>
    <w:rsid w:val="004E4115"/>
    <w:rsid w:val="004F54D3"/>
    <w:rsid w:val="0050276F"/>
    <w:rsid w:val="00516F95"/>
    <w:rsid w:val="00522A1F"/>
    <w:rsid w:val="00525370"/>
    <w:rsid w:val="00530261"/>
    <w:rsid w:val="00537C80"/>
    <w:rsid w:val="00546252"/>
    <w:rsid w:val="0055594D"/>
    <w:rsid w:val="00555CEB"/>
    <w:rsid w:val="005701E2"/>
    <w:rsid w:val="00574E87"/>
    <w:rsid w:val="00592E98"/>
    <w:rsid w:val="00597E3C"/>
    <w:rsid w:val="005B6B09"/>
    <w:rsid w:val="005B7774"/>
    <w:rsid w:val="005B7D75"/>
    <w:rsid w:val="005C0FBD"/>
    <w:rsid w:val="005D4563"/>
    <w:rsid w:val="005E03C3"/>
    <w:rsid w:val="005E18F4"/>
    <w:rsid w:val="005E1C88"/>
    <w:rsid w:val="005E21C9"/>
    <w:rsid w:val="005E4A4C"/>
    <w:rsid w:val="005E507A"/>
    <w:rsid w:val="005F0846"/>
    <w:rsid w:val="005F44E3"/>
    <w:rsid w:val="005F5EC0"/>
    <w:rsid w:val="006032D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D6C05"/>
    <w:rsid w:val="006E7960"/>
    <w:rsid w:val="006F3AD0"/>
    <w:rsid w:val="007067CB"/>
    <w:rsid w:val="0071790D"/>
    <w:rsid w:val="007234EE"/>
    <w:rsid w:val="007536C4"/>
    <w:rsid w:val="00773F0F"/>
    <w:rsid w:val="00792503"/>
    <w:rsid w:val="0079799A"/>
    <w:rsid w:val="00797F5B"/>
    <w:rsid w:val="007B356C"/>
    <w:rsid w:val="007B6AF7"/>
    <w:rsid w:val="007C565D"/>
    <w:rsid w:val="007D4F93"/>
    <w:rsid w:val="007F41F4"/>
    <w:rsid w:val="007F62EA"/>
    <w:rsid w:val="007F74D4"/>
    <w:rsid w:val="0080293B"/>
    <w:rsid w:val="00806325"/>
    <w:rsid w:val="0081202F"/>
    <w:rsid w:val="00813756"/>
    <w:rsid w:val="008334C9"/>
    <w:rsid w:val="00843267"/>
    <w:rsid w:val="008509FF"/>
    <w:rsid w:val="008510A2"/>
    <w:rsid w:val="00856F94"/>
    <w:rsid w:val="0086180C"/>
    <w:rsid w:val="00873974"/>
    <w:rsid w:val="00876F96"/>
    <w:rsid w:val="00884696"/>
    <w:rsid w:val="00886F13"/>
    <w:rsid w:val="008B19B7"/>
    <w:rsid w:val="008B3031"/>
    <w:rsid w:val="008C5B16"/>
    <w:rsid w:val="008C731D"/>
    <w:rsid w:val="008C77C0"/>
    <w:rsid w:val="008D28D7"/>
    <w:rsid w:val="008D56EC"/>
    <w:rsid w:val="008E14C3"/>
    <w:rsid w:val="00902424"/>
    <w:rsid w:val="00902E45"/>
    <w:rsid w:val="00906C0E"/>
    <w:rsid w:val="00914021"/>
    <w:rsid w:val="009179D6"/>
    <w:rsid w:val="009179EE"/>
    <w:rsid w:val="00925B21"/>
    <w:rsid w:val="00934B85"/>
    <w:rsid w:val="0093758E"/>
    <w:rsid w:val="00944F9B"/>
    <w:rsid w:val="0094623F"/>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E1E73"/>
    <w:rsid w:val="009F0718"/>
    <w:rsid w:val="009F638E"/>
    <w:rsid w:val="00A01D7D"/>
    <w:rsid w:val="00A0555A"/>
    <w:rsid w:val="00A11C53"/>
    <w:rsid w:val="00A13106"/>
    <w:rsid w:val="00A16F8B"/>
    <w:rsid w:val="00A17825"/>
    <w:rsid w:val="00A24F46"/>
    <w:rsid w:val="00A32B3B"/>
    <w:rsid w:val="00A363B9"/>
    <w:rsid w:val="00A455EC"/>
    <w:rsid w:val="00A5237E"/>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308DA"/>
    <w:rsid w:val="00B537CC"/>
    <w:rsid w:val="00B5746D"/>
    <w:rsid w:val="00B72489"/>
    <w:rsid w:val="00B762FF"/>
    <w:rsid w:val="00B8287A"/>
    <w:rsid w:val="00B848DE"/>
    <w:rsid w:val="00BA000C"/>
    <w:rsid w:val="00BA4063"/>
    <w:rsid w:val="00BA4ECF"/>
    <w:rsid w:val="00BA5F27"/>
    <w:rsid w:val="00BB1877"/>
    <w:rsid w:val="00BB507C"/>
    <w:rsid w:val="00BC1472"/>
    <w:rsid w:val="00BC50FA"/>
    <w:rsid w:val="00BC7F9E"/>
    <w:rsid w:val="00BD03F5"/>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34A29"/>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2AC3"/>
    <w:rsid w:val="00CF787A"/>
    <w:rsid w:val="00D031AA"/>
    <w:rsid w:val="00D076F0"/>
    <w:rsid w:val="00D105BF"/>
    <w:rsid w:val="00D20116"/>
    <w:rsid w:val="00D20300"/>
    <w:rsid w:val="00D23E4F"/>
    <w:rsid w:val="00D37F36"/>
    <w:rsid w:val="00D45A50"/>
    <w:rsid w:val="00D509E4"/>
    <w:rsid w:val="00D56238"/>
    <w:rsid w:val="00D64E59"/>
    <w:rsid w:val="00D65662"/>
    <w:rsid w:val="00D718D1"/>
    <w:rsid w:val="00D748AA"/>
    <w:rsid w:val="00D74F72"/>
    <w:rsid w:val="00D777C8"/>
    <w:rsid w:val="00D85241"/>
    <w:rsid w:val="00D96A7D"/>
    <w:rsid w:val="00DB0981"/>
    <w:rsid w:val="00DB5600"/>
    <w:rsid w:val="00DC5FAA"/>
    <w:rsid w:val="00DD0A04"/>
    <w:rsid w:val="00DE609F"/>
    <w:rsid w:val="00DE7795"/>
    <w:rsid w:val="00DF39C5"/>
    <w:rsid w:val="00DF3B0E"/>
    <w:rsid w:val="00DF693A"/>
    <w:rsid w:val="00E05339"/>
    <w:rsid w:val="00E12926"/>
    <w:rsid w:val="00E20DB6"/>
    <w:rsid w:val="00E33862"/>
    <w:rsid w:val="00E406AD"/>
    <w:rsid w:val="00E433CA"/>
    <w:rsid w:val="00E4373F"/>
    <w:rsid w:val="00E508E2"/>
    <w:rsid w:val="00E561E1"/>
    <w:rsid w:val="00E76934"/>
    <w:rsid w:val="00E83C2E"/>
    <w:rsid w:val="00E91271"/>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EA8"/>
    <w:rsid w:val="00F87BA6"/>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AA7C"/>
  <w15:docId w15:val="{8FC6C206-E067-40F7-938F-E2FD6E0D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B6153"/>
    <w:pPr>
      <w:keepNext/>
      <w:tabs>
        <w:tab w:val="left" w:pos="9900"/>
      </w:tabs>
      <w:adjustRightInd w:val="0"/>
      <w:spacing w:before="100" w:beforeAutospacing="1" w:after="100" w:afterAutospacing="1"/>
      <w:ind w:right="23"/>
      <w:jc w:val="both"/>
      <w:outlineLvl w:val="1"/>
    </w:pPr>
    <w:rPr>
      <w:rFonts w:ascii="Arial Narrow" w:hAnsi="Arial Narrow" w:cs="Arial"/>
      <w:b/>
      <w:bCs/>
      <w:color w:val="000000"/>
      <w:sz w:val="22"/>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 w:type="character" w:customStyle="1" w:styleId="Balk2Char">
    <w:name w:val="Başlık 2 Char"/>
    <w:basedOn w:val="VarsaylanParagrafYazTipi"/>
    <w:link w:val="Balk2"/>
    <w:rsid w:val="001B6153"/>
    <w:rPr>
      <w:rFonts w:ascii="Arial Narrow" w:eastAsia="Times New Roman" w:hAnsi="Arial Narrow" w:cs="Arial"/>
      <w:b/>
      <w:bCs/>
      <w:color w:val="000000"/>
      <w:szCs w:val="27"/>
      <w:lang w:eastAsia="tr-TR"/>
    </w:rPr>
  </w:style>
  <w:style w:type="character" w:styleId="Gl">
    <w:name w:val="Strong"/>
    <w:basedOn w:val="VarsaylanParagrafYazTipi"/>
    <w:uiPriority w:val="22"/>
    <w:qFormat/>
    <w:rsid w:val="00DF6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6240">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 w:id="17810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nci.deu.edu.tr/index.php?option=com_content&amp;view=article&amp;id=9&amp;Itemid=113&amp;lan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8C7B-FB36-48EE-8323-4C01F318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HP</cp:lastModifiedBy>
  <cp:revision>3</cp:revision>
  <cp:lastPrinted>2018-04-11T12:13:00Z</cp:lastPrinted>
  <dcterms:created xsi:type="dcterms:W3CDTF">2019-07-03T08:01:00Z</dcterms:created>
  <dcterms:modified xsi:type="dcterms:W3CDTF">2019-07-03T08:08:00Z</dcterms:modified>
</cp:coreProperties>
</file>